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245" w:type="dxa"/>
        <w:jc w:val="center"/>
        <w:tblCellSpacing w:w="22" w:type="dxa"/>
        <w:tblCellMar>
          <w:top w:w="45" w:type="dxa"/>
          <w:left w:w="45" w:type="dxa"/>
          <w:bottom w:w="45" w:type="dxa"/>
          <w:right w:w="45" w:type="dxa"/>
        </w:tblCellMar>
        <w:tblLook w:val="04A0" w:firstRow="1" w:lastRow="0" w:firstColumn="1" w:lastColumn="0" w:noHBand="0" w:noVBand="1"/>
      </w:tblPr>
      <w:tblGrid>
        <w:gridCol w:w="13438"/>
      </w:tblGrid>
      <w:tr w:rsidR="00B76109" w:rsidRPr="00B76109" w:rsidTr="00B76109">
        <w:trPr>
          <w:tblCellSpacing w:w="22" w:type="dxa"/>
          <w:jc w:val="center"/>
        </w:trPr>
        <w:tc>
          <w:tcPr>
            <w:tcW w:w="0" w:type="auto"/>
            <w:vAlign w:val="center"/>
            <w:hideMark/>
          </w:tcPr>
          <w:p w:rsidR="00B76109" w:rsidRPr="00B76109" w:rsidRDefault="00B76109" w:rsidP="00B7610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sz w:val="48"/>
                <w:szCs w:val="48"/>
              </w:rPr>
              <w:t>ABATEMENT at Common Law</w:t>
            </w:r>
          </w:p>
        </w:tc>
      </w:tr>
      <w:tr w:rsidR="00B76109" w:rsidRPr="00B76109" w:rsidTr="00B76109">
        <w:trPr>
          <w:tblCellSpacing w:w="22" w:type="dxa"/>
          <w:jc w:val="center"/>
        </w:trPr>
        <w:tc>
          <w:tcPr>
            <w:tcW w:w="0" w:type="auto"/>
            <w:vAlign w:val="center"/>
            <w:hideMark/>
          </w:tcPr>
          <w:p w:rsidR="00B76109" w:rsidRPr="00B76109" w:rsidRDefault="00B76109" w:rsidP="00B76109">
            <w:pPr>
              <w:spacing w:after="0" w:line="240" w:lineRule="auto"/>
              <w:rPr>
                <w:rFonts w:ascii="Times New Roman" w:eastAsia="Times New Roman" w:hAnsi="Times New Roman" w:cs="Times New Roman"/>
                <w:sz w:val="24"/>
                <w:szCs w:val="24"/>
              </w:rPr>
            </w:pPr>
            <w:hyperlink r:id="rId5" w:history="1">
              <w:r w:rsidRPr="00B76109">
                <w:rPr>
                  <w:rFonts w:ascii="Times New Roman" w:eastAsia="Times New Roman" w:hAnsi="Times New Roman" w:cs="Times New Roman"/>
                  <w:color w:val="0000FF"/>
                  <w:sz w:val="24"/>
                  <w:szCs w:val="24"/>
                  <w:u w:val="single"/>
                </w:rPr>
                <w:t>Bigger text (+)</w:t>
              </w:r>
            </w:hyperlink>
            <w:r w:rsidRPr="00B76109">
              <w:rPr>
                <w:rFonts w:ascii="Times New Roman" w:eastAsia="Times New Roman" w:hAnsi="Times New Roman" w:cs="Times New Roman"/>
                <w:sz w:val="24"/>
                <w:szCs w:val="24"/>
              </w:rPr>
              <w:t xml:space="preserve"> | </w:t>
            </w:r>
            <w:hyperlink r:id="rId6" w:history="1">
              <w:r w:rsidRPr="00B76109">
                <w:rPr>
                  <w:rFonts w:ascii="Times New Roman" w:eastAsia="Times New Roman" w:hAnsi="Times New Roman" w:cs="Times New Roman"/>
                  <w:color w:val="0000FF"/>
                  <w:sz w:val="24"/>
                  <w:szCs w:val="24"/>
                  <w:u w:val="single"/>
                </w:rPr>
                <w:t>Smaller text (-)</w:t>
              </w:r>
            </w:hyperlink>
            <w:r w:rsidRPr="00B76109">
              <w:rPr>
                <w:rFonts w:ascii="Times New Roman" w:eastAsia="Times New Roman" w:hAnsi="Times New Roman" w:cs="Times New Roman"/>
                <w:sz w:val="24"/>
                <w:szCs w:val="24"/>
              </w:rPr>
              <w:br/>
            </w:r>
            <w:hyperlink r:id="rId7" w:tooltip="click here to translate this page into any language, using the Fagan Finder Translation Wizard" w:history="1">
              <w:r w:rsidRPr="00B76109">
                <w:rPr>
                  <w:rFonts w:ascii="Times New Roman" w:eastAsia="Times New Roman" w:hAnsi="Times New Roman" w:cs="Times New Roman"/>
                  <w:color w:val="0000FF"/>
                  <w:sz w:val="24"/>
                  <w:szCs w:val="24"/>
                  <w:u w:val="single"/>
                </w:rPr>
                <w:t>Translate this Page!</w:t>
              </w:r>
            </w:hyperlink>
          </w:p>
        </w:tc>
      </w:tr>
      <w:tr w:rsidR="00B76109" w:rsidRPr="00B76109" w:rsidTr="00B76109">
        <w:trPr>
          <w:tblCellSpacing w:w="22" w:type="dxa"/>
          <w:jc w:val="center"/>
        </w:trPr>
        <w:tc>
          <w:tcPr>
            <w:tcW w:w="0" w:type="auto"/>
            <w:vAlign w:val="cente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B76109" w:rsidRPr="00B76109">
              <w:trPr>
                <w:tblCellSpacing w:w="0" w:type="dxa"/>
                <w:jc w:val="center"/>
              </w:trPr>
              <w:tc>
                <w:tcPr>
                  <w:tcW w:w="0" w:type="auto"/>
                  <w:vAlign w:val="center"/>
                  <w:hideMark/>
                </w:tcPr>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Abatement at Common Law</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Melvin Stamper</w:t>
                  </w:r>
                  <w:r w:rsidRPr="00B76109">
                    <w:rPr>
                      <w:rFonts w:ascii="Times New Roman" w:eastAsia="Times New Roman" w:hAnsi="Times New Roman" w:cs="Times New Roman"/>
                      <w:sz w:val="24"/>
                      <w:szCs w:val="24"/>
                    </w:rPr>
                    <w:t>, JD.</w:t>
                  </w:r>
                  <w:r w:rsidRPr="00B76109">
                    <w:rPr>
                      <w:rFonts w:ascii="Times New Roman" w:eastAsia="Times New Roman" w:hAnsi="Times New Roman" w:cs="Times New Roman"/>
                      <w:sz w:val="24"/>
                      <w:szCs w:val="24"/>
                    </w:rPr>
                    <w:br/>
                    <w:t xml:space="preserve">Common Law Copyright 1997 </w:t>
                  </w:r>
                  <w:r w:rsidRPr="00B76109">
                    <w:rPr>
                      <w:rFonts w:ascii="Times New Roman" w:eastAsia="Times New Roman" w:hAnsi="Times New Roman" w:cs="Times New Roman"/>
                      <w:sz w:val="24"/>
                      <w:szCs w:val="24"/>
                    </w:rPr>
                    <w:br/>
                    <w:t>All RightsReserved</w:t>
                  </w:r>
                </w:p>
                <w:p w:rsidR="00B76109" w:rsidRPr="00B76109" w:rsidRDefault="00B76109" w:rsidP="00B76109">
                  <w:pPr>
                    <w:tabs>
                      <w:tab w:val="left" w:pos="900"/>
                    </w:tabs>
                    <w:spacing w:after="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i/>
                      <w:iCs/>
                    </w:rPr>
                    <w:t>"We can have intellectual individualism and the rich, Cultural diversities that we owe to exceptional minds only at the price of occasional eccentricity and abnormal attitudes. When they are so harmless to others or to the State,... the price is not too great; But freedom to differ is not limited to those things that do not matter much. That would be a mere, shadow of freedom. The test of its substance is the right to differ as to things that touch the heart of the existing order."</w:t>
                  </w:r>
                </w:p>
                <w:p w:rsidR="00B76109" w:rsidRPr="00B76109" w:rsidRDefault="00B76109" w:rsidP="00B76109">
                  <w:pPr>
                    <w:spacing w:after="0" w:line="240" w:lineRule="auto"/>
                    <w:rPr>
                      <w:rFonts w:ascii="Times New Roman" w:eastAsia="Times New Roman" w:hAnsi="Times New Roman" w:cs="Times New Roman"/>
                      <w:sz w:val="24"/>
                      <w:szCs w:val="24"/>
                    </w:rPr>
                  </w:pPr>
                </w:p>
                <w:p w:rsidR="00B76109" w:rsidRPr="00B76109" w:rsidRDefault="00B76109" w:rsidP="00B76109">
                  <w:pPr>
                    <w:tabs>
                      <w:tab w:val="left" w:pos="900"/>
                    </w:tabs>
                    <w:spacing w:after="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i/>
                      <w:iCs/>
                    </w:rPr>
                    <w:t xml:space="preserve">"If there is any fixed star in our constitutional constellation, it is that no official, high or petty, can prescribe what shall be orthodox in politics, nationalism, religion, or other matters of opinion or force citizens to confess by word or act their faith therein." </w:t>
                  </w:r>
                  <w:r w:rsidRPr="00B76109">
                    <w:rPr>
                      <w:rFonts w:ascii="Times New Roman" w:eastAsia="Times New Roman" w:hAnsi="Times New Roman" w:cs="Times New Roman"/>
                      <w:i/>
                      <w:iCs/>
                      <w:u w:val="single"/>
                    </w:rPr>
                    <w:t>West Virginia Board of Education v. Barnette</w:t>
                  </w:r>
                  <w:r w:rsidRPr="00B76109">
                    <w:rPr>
                      <w:rFonts w:ascii="Times New Roman" w:eastAsia="Times New Roman" w:hAnsi="Times New Roman" w:cs="Times New Roman"/>
                      <w:i/>
                      <w:iCs/>
                    </w:rPr>
                    <w:t>, 319 U.S. 624, (1943).</w:t>
                  </w:r>
                </w:p>
                <w:p w:rsidR="00B76109" w:rsidRPr="00B76109" w:rsidRDefault="00B76109" w:rsidP="00B7610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sz w:val="48"/>
                      <w:szCs w:val="48"/>
                    </w:rPr>
                    <w:t>COMMENTS FROM THE PROFESSOR ON TRAFFIC CITATIONS AND INTRODUCTION TO ABATEMENT</w:t>
                  </w:r>
                </w:p>
                <w:p w:rsidR="00B76109" w:rsidRPr="00B76109" w:rsidRDefault="00B76109" w:rsidP="00B76109">
                  <w:pPr>
                    <w:autoSpaceDE w:val="0"/>
                    <w:autoSpaceDN w:val="0"/>
                    <w:spacing w:before="100" w:beforeAutospacing="1" w:after="100" w:afterAutospacing="1" w:line="240" w:lineRule="auto"/>
                    <w:rPr>
                      <w:rFonts w:ascii="Arial" w:eastAsia="Times New Roman" w:hAnsi="Arial" w:cs="Arial"/>
                      <w:sz w:val="27"/>
                      <w:szCs w:val="27"/>
                    </w:rPr>
                  </w:pPr>
                  <w:r w:rsidRPr="00B76109">
                    <w:rPr>
                      <w:rFonts w:ascii="Arial" w:eastAsia="Times New Roman" w:hAnsi="Arial" w:cs="Arial"/>
                      <w:sz w:val="27"/>
                      <w:szCs w:val="27"/>
                    </w:rPr>
                    <w:t xml:space="preserve">There are many who believe that special appearances (by paper work, motions, etc.) nullify a court’s jurisdiction. Under emergency powers this is false doctrine. There is no remedy in challenging a courts jurisdiction, except by abating its process, first. Abatements are not a challenge to a courts jurisdiction, merely a good faith attempt to correct errors in process, "correct the errors judge and I'll appear." </w:t>
                  </w:r>
                </w:p>
                <w:p w:rsidR="00B76109" w:rsidRPr="00B76109" w:rsidRDefault="00B76109" w:rsidP="00B76109">
                  <w:pPr>
                    <w:autoSpaceDE w:val="0"/>
                    <w:autoSpaceDN w:val="0"/>
                    <w:spacing w:before="100" w:beforeAutospacing="1" w:after="100" w:afterAutospacing="1" w:line="240" w:lineRule="auto"/>
                    <w:rPr>
                      <w:rFonts w:ascii="Arial" w:eastAsia="Times New Roman" w:hAnsi="Arial" w:cs="Arial"/>
                      <w:sz w:val="27"/>
                      <w:szCs w:val="27"/>
                    </w:rPr>
                  </w:pPr>
                  <w:r w:rsidRPr="00B76109">
                    <w:rPr>
                      <w:rFonts w:ascii="Arial" w:eastAsia="Times New Roman" w:hAnsi="Arial" w:cs="Arial"/>
                      <w:sz w:val="27"/>
                      <w:szCs w:val="27"/>
                    </w:rPr>
                    <w:t xml:space="preserve">Special appearances fail when a judge knows what he's doing; under martial rule, judges do whatever they want, whenever they want so long as he/she does not alarm the public or disturb the peace. Jurisdiction is always granted to try jurisdictional questions, even if one goes to higher courts. Defendants grant jurisdiction without knowing it, because they never challenge the process that creates the jurisdiction in the first place. (See FRCP §2.4 (2)(4)) </w:t>
                  </w:r>
                </w:p>
                <w:p w:rsidR="00B76109" w:rsidRPr="00B76109" w:rsidRDefault="00B76109" w:rsidP="00B76109">
                  <w:pPr>
                    <w:autoSpaceDE w:val="0"/>
                    <w:autoSpaceDN w:val="0"/>
                    <w:spacing w:before="100" w:beforeAutospacing="1" w:after="100" w:afterAutospacing="1" w:line="240" w:lineRule="auto"/>
                    <w:rPr>
                      <w:rFonts w:ascii="Arial" w:eastAsia="Times New Roman" w:hAnsi="Arial" w:cs="Arial"/>
                      <w:sz w:val="27"/>
                      <w:szCs w:val="27"/>
                    </w:rPr>
                  </w:pPr>
                  <w:r w:rsidRPr="00B76109">
                    <w:rPr>
                      <w:rFonts w:ascii="Arial" w:eastAsia="Times New Roman" w:hAnsi="Arial" w:cs="Arial"/>
                      <w:sz w:val="27"/>
                      <w:szCs w:val="27"/>
                    </w:rPr>
                    <w:t>Process is perfected by appearance, special or otherwise. Also remember the court is not the building the judge or anyone else, it’s the paperwork. If the court paperwork is defective there is no court and it ceases to exist. The only way to overcome the War Powers court process is by Abatement.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 xml:space="preserve">Traffic tickets are a pain for all of us. When using this abatement strategy, first send in the Notice of Abatement, Memorandum of Law and Denial of Corporate Existence to the Clerk of Court.That generally takes care of the pesky ticket. If you do not hear from him within 15 days, send in the Default Notice of the Notary to the Clerk. If you receive a summons, which has the proper signature of the judge and the court seal, send in the Subpoena and Discovery Interrogatories to the Prosecuting Attorney and the court. Your challenging jurisdiction and the opposing party must traverse your challenge or the court cannot proceed. In most cases they will never give you the documents you have requested or answer your questions, if they do, you won. The people granted authority to the state legislature to adjudicate only a few matters: Actions at law, actions in equity, and actions under the rule of necessity (military). Admiralty was remanded to the federal government and the states (are supposed to) have no authority to legislate in this jurisdiction. There was a time when someone aggrieved of harm would file a tort at law. And the nature of the action governed the rules of the procedure. If there was a breach of contract, then this was an equity matter. If the aggrieved party could allege a tortious breach of contract, this matter was moved from the equity side of the court into the law side.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This is because the people must have access to a remedy at law if this type of action could give relief. If one were in the military, or if one were under territory under martial law, the court was a military court. If there was a breach of an international contract, the matter was federal and heard under admiralty.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The state legislature cannot vest a "court" with authority that has not been delegated to it by the people via the constitution of the state. They cannot create a new "nature of action" out of thin air. Later on, when the Constitutions of the several states were amended to recognize and administrate corporations, a separate court was established, and the action was in the nature of administrative.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Human beings could not be brought into administrative courts, as the only matter at issue was a breach of corporate charter by an artificial person. Somewhere along the line, the announcement in the complaint of the nature of the action was lost. </w:t>
                  </w:r>
                </w:p>
                <w:p w:rsidR="00B76109" w:rsidRPr="00B76109" w:rsidRDefault="00B76109" w:rsidP="00B76109">
                  <w:pPr>
                    <w:spacing w:before="100" w:beforeAutospacing="1" w:after="100" w:afterAutospacing="1" w:line="240" w:lineRule="auto"/>
                    <w:rPr>
                      <w:rFonts w:ascii="Arial" w:eastAsia="Times New Roman" w:hAnsi="Arial" w:cs="Arial"/>
                      <w:sz w:val="27"/>
                      <w:szCs w:val="27"/>
                    </w:rPr>
                  </w:pPr>
                  <w:r w:rsidRPr="00B76109">
                    <w:rPr>
                      <w:rFonts w:ascii="Arial" w:eastAsia="Times New Roman" w:hAnsi="Arial" w:cs="Arial"/>
                      <w:sz w:val="27"/>
                      <w:szCs w:val="27"/>
                    </w:rPr>
                    <w:t xml:space="preserve">The attorneys all got together and decided that it would be much "simpler" (for them) if there were only one form of action. So today, there is no disclosure of the nature of the action, unless one demands to know the nature and cause of the accusation by using a demand for a bill of particulars.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I have been quite successful with this procedure, even in states that have decided that a demand for bill of particulars is a discretionary motion before the court. For example, in Pennsylvania, the demand for bill of particulars used to be prior to arraignment so that one had an opportunity to raise a meaningful defense against the elements of personal jurisdiction and "venue" (to include territorial jurisdiction as well as the "nature of the action" that used to be a part of subject matter jurisdiction).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lastRenderedPageBreak/>
                    <w:t xml:space="preserve">Within the past couple decades, they moved it into "discovery", which is after arraignment, so the ability of one to challenge the jurisdiction and venue of the court was lost.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This is because entering a plea ACCEPTS the jurisdiction. In this way, only subject matter jurisdiction was challengeable. If they say this is a matter at law, my defense against this jurisdiction is whether or not there is a damaged party. I do not ask if this is an equity jurisdiction because equity is not a criminal type of action.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If they say this is a matter in hustings (which is the true nature of action of all administrative law), my defense against this jurisdiction is that I am not an artificial person (unless I am a federal citizen - but that is quite another matter entirely), unless they can show from the records in the Secretary of State's office that I have charted as such.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If they say this is an admiralty matter, my defense against this jurisdiction is whether the offense was committed on federal territory over which the state has retained concurrent jurisdiction (although I still have-not found how the state exercises an admiralty jurisdiction in light of 28 USC § 1333).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If they say this is a military matter, my defense against this jurisdiction is that1) I am not a member of their military (I am, however, a member of the militia of one of the several states - but they do not operate as such anymore), 2) the nation is not under martial law (or is it?).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Given the fact that there are currently 14 Notices from the President’s of a Declaration of National Emergency published in the Federal Register, we may very well be in a state of martial law. The one from March 6, 1933 is still in effect today.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However, they are not going to admit the nature of the action, as this will admit their want of jurisdiction on the record for all to see, so THEY move to dismiss the charges. Every time.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While I will never succeed in bringing down the current regime in this manner, at least other folks see what I am doing and some decide along the way that they want to learn this procedure.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I contend that if only 10% of the people enforced their right to know the "nature and cause" of the accusation, that we could most certainly shut down the incessant stream of revenue being fleeced from the people by these "administrative" courts. As far as the "compelling government interest" doctrine, this is clearly matter founded in law martial rule - the military authority is in the process of returning control to the civil authorities, but has not yet completed the process</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 xml:space="preserve">I simply do not understand the nature and cause of the accusation with regard to the elements of personal jurisdiction, venue, and the nature of the action until the prosecution </w:t>
                  </w:r>
                  <w:r w:rsidRPr="00B76109">
                    <w:rPr>
                      <w:rFonts w:ascii="Arial" w:eastAsia="Times New Roman" w:hAnsi="Arial" w:cs="Arial"/>
                      <w:sz w:val="27"/>
                      <w:szCs w:val="27"/>
                    </w:rPr>
                    <w:lastRenderedPageBreak/>
                    <w:t xml:space="preserve">properly alleges them. I am therefore unable to enter a plea to the charge until I have had an opportunity to raise a meaningful defense against these elements. I cannot rebut an unstated presumption. </w:t>
                  </w:r>
                </w:p>
                <w:p w:rsidR="00B76109" w:rsidRPr="00B76109" w:rsidRDefault="00B76109" w:rsidP="00B76109">
                  <w:pPr>
                    <w:spacing w:before="100" w:beforeAutospacing="1" w:after="100" w:afterAutospacing="1" w:line="240" w:lineRule="auto"/>
                    <w:jc w:val="both"/>
                    <w:rPr>
                      <w:rFonts w:ascii="Arial" w:eastAsia="Times New Roman" w:hAnsi="Arial" w:cs="Arial"/>
                      <w:sz w:val="27"/>
                      <w:szCs w:val="27"/>
                    </w:rPr>
                  </w:pPr>
                  <w:r w:rsidRPr="00B76109">
                    <w:rPr>
                      <w:rFonts w:ascii="Arial" w:eastAsia="Times New Roman" w:hAnsi="Arial" w:cs="Arial"/>
                      <w:sz w:val="27"/>
                      <w:szCs w:val="27"/>
                    </w:rPr>
                    <w:t>The courts operate on silent judicial notice of presumption all the time. It is time for this to end.</w:t>
                  </w:r>
                </w:p>
                <w:p w:rsidR="00B76109" w:rsidRPr="00B76109" w:rsidRDefault="00B76109" w:rsidP="00B76109">
                  <w:pPr>
                    <w:spacing w:before="100" w:beforeAutospacing="1" w:after="100" w:afterAutospacing="1" w:line="240" w:lineRule="auto"/>
                    <w:rPr>
                      <w:rFonts w:ascii="Arial" w:eastAsia="Times New Roman" w:hAnsi="Arial" w:cs="Arial"/>
                      <w:sz w:val="27"/>
                      <w:szCs w:val="27"/>
                    </w:rPr>
                  </w:pPr>
                  <w:r w:rsidRPr="00B76109">
                    <w:rPr>
                      <w:rFonts w:ascii="Arial" w:eastAsia="Times New Roman" w:hAnsi="Arial" w:cs="Arial"/>
                      <w:sz w:val="27"/>
                      <w:szCs w:val="27"/>
                    </w:rPr>
                    <w:t xml:space="preserve">Generally, when you appear the Police Officer is not there because he has been instructed to stay home that day. You simply move for a dismissal for lack of prosecution, as the Prosecutor cannot testify to facts, which he has no first hand knowledge of. Be especially careful of the judge’s conduct, he is required by his Oath of Office to be an impartial trier of fact, not the assistant prosecutor. </w:t>
                  </w:r>
                </w:p>
                <w:p w:rsidR="00B76109" w:rsidRPr="00B76109" w:rsidRDefault="00B76109" w:rsidP="00B76109">
                  <w:pPr>
                    <w:spacing w:before="100" w:beforeAutospacing="1" w:after="100" w:afterAutospacing="1" w:line="240" w:lineRule="auto"/>
                    <w:rPr>
                      <w:rFonts w:ascii="Arial" w:eastAsia="Times New Roman" w:hAnsi="Arial" w:cs="Arial"/>
                      <w:sz w:val="27"/>
                      <w:szCs w:val="27"/>
                    </w:rPr>
                  </w:pPr>
                  <w:r w:rsidRPr="00B76109">
                    <w:rPr>
                      <w:rFonts w:ascii="Arial" w:eastAsia="Times New Roman" w:hAnsi="Arial" w:cs="Arial"/>
                      <w:sz w:val="27"/>
                      <w:szCs w:val="27"/>
                    </w:rPr>
                    <w:t>Have fun but please do not abuse this procedure or it may become ineffective because of the abuse.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b/>
                      <w:bCs/>
                      <w:i/>
                      <w:iCs/>
                      <w:sz w:val="24"/>
                      <w:szCs w:val="24"/>
                    </w:rPr>
                    <w:t>Melvin Stamper, JD.</w: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25" style="width:0;height:1.5pt" o:hralign="center" o:hrstd="t" o:hr="t" fillcolor="gray" stroked="f"/>
                    </w:pic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Certified Mail No.</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Dated: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To:</w:t>
                  </w:r>
                  <w:r w:rsidRPr="00B76109">
                    <w:rPr>
                      <w:rFonts w:ascii="Times New Roman" w:eastAsia="Times New Roman" w:hAnsi="Times New Roman" w:cs="Times New Roman"/>
                    </w:rPr>
                    <w:tab/>
                    <w:t>(Name of Judge)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b/>
                    <w:t>(Circuit Court)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b/>
                    <w:t>(Address)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b/>
                    <w:t>City, State, zip</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From:</w:t>
                  </w:r>
                  <w:r w:rsidRPr="00B76109">
                    <w:rPr>
                      <w:rFonts w:ascii="Times New Roman" w:eastAsia="Times New Roman" w:hAnsi="Times New Roman" w:cs="Times New Roman"/>
                    </w:rPr>
                    <w:tab/>
                    <w:t>(Your Name)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b/>
                    <w:t>(Address)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b/>
                    <w:t>(City, State, Zip)</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Honorable (Name of Judge),</w:t>
                  </w:r>
                </w:p>
                <w:p w:rsidR="00B76109" w:rsidRPr="00B76109" w:rsidRDefault="00B76109" w:rsidP="00B76109">
                  <w:pPr>
                    <w:spacing w:before="100" w:beforeAutospacing="1" w:after="100" w:afterAutospacing="1" w:line="36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When I specially visit your court on a forced response on (Date of Hearing) to a Bill of Pains and Penalties issued by the (Officer Name) employed by the (Police Agency), employed by the corporate (YOUR STATE), I move this court and you, (Judge Name), to take judicial notice that my special visitation was forced, that my visitation is special, and not </w:t>
                  </w:r>
                  <w:r w:rsidRPr="00B76109">
                    <w:rPr>
                      <w:rFonts w:ascii="Times New Roman" w:eastAsia="Times New Roman" w:hAnsi="Times New Roman" w:cs="Times New Roman"/>
                    </w:rPr>
                    <w:lastRenderedPageBreak/>
                    <w:t>general, since this notice is my timely and specific objection to the presumptions upon which a false conclusion of law has been made administratively with regard to my status before this court.</w:t>
                  </w:r>
                </w:p>
                <w:p w:rsidR="00B76109" w:rsidRPr="00B76109" w:rsidRDefault="00B76109" w:rsidP="00B76109">
                  <w:pPr>
                    <w:tabs>
                      <w:tab w:val="left" w:pos="0"/>
                    </w:tabs>
                    <w:spacing w:before="100" w:beforeAutospacing="1" w:after="100" w:afterAutospacing="1" w:line="360" w:lineRule="auto"/>
                    <w:ind w:firstLine="187"/>
                    <w:jc w:val="both"/>
                    <w:rPr>
                      <w:rFonts w:ascii="Times New Roman" w:eastAsia="Times New Roman" w:hAnsi="Times New Roman" w:cs="Times New Roman"/>
                      <w:sz w:val="24"/>
                      <w:szCs w:val="24"/>
                    </w:rPr>
                  </w:pPr>
                  <w:r w:rsidRPr="00B76109">
                    <w:rPr>
                      <w:rFonts w:ascii="Times New Roman" w:eastAsia="Times New Roman" w:hAnsi="Times New Roman" w:cs="Times New Roman"/>
                    </w:rPr>
                    <w:t>The plaintiff in this case is an administrative officer representing the corporate and de facto (YOUR STATE), which has legislative power to compel performance upon the letter of its statutes upon all persons subject to its jurisdiction. The only due process that its legislative courts recognize is the right to be heard on the facts of the case.</w:t>
                  </w:r>
                </w:p>
                <w:p w:rsidR="00B76109" w:rsidRPr="00B76109" w:rsidRDefault="00B76109" w:rsidP="00B76109">
                  <w:pPr>
                    <w:tabs>
                      <w:tab w:val="left" w:pos="0"/>
                    </w:tabs>
                    <w:spacing w:before="100" w:beforeAutospacing="1" w:after="100" w:afterAutospacing="1" w:line="360" w:lineRule="auto"/>
                    <w:ind w:firstLine="187"/>
                    <w:jc w:val="both"/>
                    <w:rPr>
                      <w:rFonts w:ascii="Times New Roman" w:eastAsia="Times New Roman" w:hAnsi="Times New Roman" w:cs="Times New Roman"/>
                      <w:sz w:val="24"/>
                      <w:szCs w:val="24"/>
                    </w:rPr>
                  </w:pPr>
                  <w:r w:rsidRPr="00B76109">
                    <w:rPr>
                      <w:rFonts w:ascii="Times New Roman" w:eastAsia="Times New Roman" w:hAnsi="Times New Roman" w:cs="Times New Roman"/>
                    </w:rPr>
                    <w:t>The corporate plaintiff in this criminal action before this court has made an unproven conclusion of law that (Your Name) is among those persons who have lost, or otherwise abandoned, their status in the guaranteed "Republican Form" of Government and who must perform under legislative power upon the exact letter of every legislative statute with no due process of law protection other than that outlined in paragraph two of this letter.</w:t>
                  </w:r>
                </w:p>
                <w:p w:rsidR="00B76109" w:rsidRPr="00B76109" w:rsidRDefault="00B76109" w:rsidP="00B76109">
                  <w:pPr>
                    <w:tabs>
                      <w:tab w:val="left" w:pos="0"/>
                    </w:tabs>
                    <w:spacing w:before="100" w:beforeAutospacing="1" w:after="100" w:afterAutospacing="1" w:line="360" w:lineRule="auto"/>
                    <w:ind w:firstLine="187"/>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It is from this </w:t>
                  </w:r>
                  <w:r w:rsidRPr="00B76109">
                    <w:rPr>
                      <w:rFonts w:ascii="Times New Roman" w:eastAsia="Times New Roman" w:hAnsi="Times New Roman" w:cs="Times New Roman"/>
                      <w:u w:val="single"/>
                    </w:rPr>
                    <w:t>false</w:t>
                  </w:r>
                  <w:r w:rsidRPr="00B76109">
                    <w:rPr>
                      <w:rFonts w:ascii="Times New Roman" w:eastAsia="Times New Roman" w:hAnsi="Times New Roman" w:cs="Times New Roman"/>
                    </w:rPr>
                    <w:t xml:space="preserve"> conclusion of law that administrative officer (Officer Name) issued the contested Bill of Pains and Penalties upon (Your Name).</w:t>
                  </w:r>
                </w:p>
                <w:p w:rsidR="00B76109" w:rsidRPr="00B76109" w:rsidRDefault="00B76109" w:rsidP="00B76109">
                  <w:pPr>
                    <w:spacing w:before="100" w:beforeAutospacing="1" w:after="100" w:afterAutospacing="1" w:line="360" w:lineRule="auto"/>
                    <w:ind w:firstLine="187"/>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court must take judicial Notice that (Your Name) an un-enfranchised individual has made a contrary conclusion of law to that of plaintiff. (Your Name) claims his guaranteed, fundamental and unalienable rights stemming from both the National and State constitutions to full due process of law in all criminal actions against him, means he is subject only to judicial power, not legislative power. Said judicial power when exercised over him requires a corpus delicti or a damaged party who has sworn out a verified complaint against him. This is lacking in the criminal complaint against (Your Name) brought on by plaintiff.</w:t>
                  </w:r>
                </w:p>
                <w:p w:rsidR="00B76109" w:rsidRPr="00B76109" w:rsidRDefault="00B76109" w:rsidP="00B76109">
                  <w:pPr>
                    <w:tabs>
                      <w:tab w:val="left" w:pos="0"/>
                    </w:tabs>
                    <w:spacing w:before="100" w:beforeAutospacing="1" w:after="100" w:afterAutospacing="1" w:line="360" w:lineRule="auto"/>
                    <w:ind w:firstLine="187"/>
                    <w:jc w:val="both"/>
                    <w:rPr>
                      <w:rFonts w:ascii="Times New Roman" w:eastAsia="Times New Roman" w:hAnsi="Times New Roman" w:cs="Times New Roman"/>
                      <w:sz w:val="24"/>
                      <w:szCs w:val="24"/>
                    </w:rPr>
                  </w:pPr>
                  <w:r w:rsidRPr="00B76109">
                    <w:rPr>
                      <w:rFonts w:ascii="Times New Roman" w:eastAsia="Times New Roman" w:hAnsi="Times New Roman" w:cs="Times New Roman"/>
                    </w:rPr>
                    <w:t>So, the unlawfully charged (Your Name) declares that his un-enfranchised status as a preamble American Citizen of the guaranteed "Republican form" of government known as The United States of America and inhabitant of (Your State), that without a corpus delicti, no court judicial or legislative tribunal has a criminal jurisdiction over his person or property.</w:t>
                  </w:r>
                </w:p>
                <w:p w:rsidR="00B76109" w:rsidRPr="00B76109" w:rsidRDefault="00B76109" w:rsidP="00B76109">
                  <w:pPr>
                    <w:tabs>
                      <w:tab w:val="left" w:pos="0"/>
                    </w:tabs>
                    <w:spacing w:before="100" w:beforeAutospacing="1" w:after="100" w:afterAutospacing="1" w:line="360" w:lineRule="auto"/>
                    <w:ind w:firstLine="187"/>
                    <w:jc w:val="both"/>
                    <w:rPr>
                      <w:rFonts w:ascii="Times New Roman" w:eastAsia="Times New Roman" w:hAnsi="Times New Roman" w:cs="Times New Roman"/>
                      <w:sz w:val="24"/>
                      <w:szCs w:val="24"/>
                    </w:rPr>
                  </w:pPr>
                  <w:r w:rsidRPr="00B76109">
                    <w:rPr>
                      <w:rFonts w:ascii="Times New Roman" w:eastAsia="Times New Roman" w:hAnsi="Times New Roman" w:cs="Times New Roman"/>
                    </w:rPr>
                    <w:t>Therefore, the accused specially visits before the law side of this court seeking its protection from the excess zeal of corporate government, trusting that this court will assume a neutral stance at law and require the corporate plaintiff in this criminal action to prove its in rem and, or, in personam criminal jurisdiction over the accused to be a fact of law before this court will take on the role of judging the facts of this legislative charge brought before you. Your Oath of Office compels nothing less from you.</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Cordially yours,</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_____________________________</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(Your Name), sui juris</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Clerk of the Court</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(Date)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Address</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NOTICE OF ABATEMENT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City, State, zip</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Certified Mail #</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To The Honorable (Name of Judge)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Reference: (STATE NAME) UNIFORM TRAFIC CITATION AND COMPLAINT # ??????</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Honorable (Clerk Name),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 am noticing you to Abate the above referenced (State Name) Uniform Traffic Citation and Complaint # ????.</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 (Your Name) am a natural man, living on the land of the State of (Name). I am not exercising my right to travel freely within this state to engage in commercial activity. As my travel is not commercial, I am not subject to being detained or summoned to the court by Officer (Name) exercising the Police Power of the State to enforce its statutes in commerce. Below are some of my reasons as to why I will not appear unless defects in the service of process are corrected.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NOTICE OF ABATEMENT OF IMPROPER SERVICE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I am in receipt of a document titled in Capital Letters as (NAME OF STATE) UNIFORM CITATION AND COMPLAINT dated </w:t>
                  </w:r>
                  <w:r w:rsidRPr="00B76109">
                    <w:rPr>
                      <w:rFonts w:ascii="Times New Roman" w:eastAsia="Times New Roman" w:hAnsi="Times New Roman" w:cs="Times New Roman"/>
                    </w:rPr>
                    <w:tab/>
                  </w:r>
                  <w:r w:rsidRPr="00B76109">
                    <w:rPr>
                      <w:rFonts w:ascii="Times New Roman" w:eastAsia="Times New Roman" w:hAnsi="Times New Roman" w:cs="Times New Roman"/>
                    </w:rPr>
                    <w:tab/>
                    <w:t>. I have received but have not accepted the Uniform Traffic Citation and Complaint and am hereby rejecting said document for cause without dishonor. I am returning said document marked "Without Prejudice" thereby retaining all of my Rights in Law and Equity as I challenge the subject matter and in personam jurisdiction of the court for the following causes:</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Courts enforcing mere statutes do not act judicially merely ministerial, having thus no judicial immunity, and unlike courts of law do not obtain jurisdiction by service of process nor even arrest and compelled appearance. </w:t>
                  </w:r>
                  <w:r w:rsidRPr="00B76109">
                    <w:rPr>
                      <w:rFonts w:ascii="Times New Roman" w:eastAsia="Times New Roman" w:hAnsi="Times New Roman" w:cs="Times New Roman"/>
                      <w:u w:val="single"/>
                    </w:rPr>
                    <w:t>Boswell v. Otis</w:t>
                  </w:r>
                  <w:r w:rsidRPr="00B76109">
                    <w:rPr>
                      <w:rFonts w:ascii="Times New Roman" w:eastAsia="Times New Roman" w:hAnsi="Times New Roman" w:cs="Times New Roman"/>
                    </w:rPr>
                    <w:t>, 9 Howard 336, 348.</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Service of a traffic ticket on a motorist does not give the court jurisdiction over his person... Service of a traffic ticket imposes no compulsion on him, and no penalty attached for failure to heed it... Purpose of traffic ticket is to secure the motorist's voluntary appearance. </w:t>
                  </w:r>
                  <w:r w:rsidRPr="00B76109">
                    <w:rPr>
                      <w:rFonts w:ascii="Times New Roman" w:eastAsia="Times New Roman" w:hAnsi="Times New Roman" w:cs="Times New Roman"/>
                      <w:u w:val="single"/>
                    </w:rPr>
                    <w:t>Colville v. Bennett</w:t>
                  </w:r>
                  <w:r w:rsidRPr="00B76109">
                    <w:rPr>
                      <w:rFonts w:ascii="Times New Roman" w:eastAsia="Times New Roman" w:hAnsi="Times New Roman" w:cs="Times New Roman"/>
                    </w:rPr>
                    <w:t>, 293 NYS 2d 685.</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If the (NAME OF STATE) UNIFORM TRAFFIC CITATION AND COMPLAINT is a Summons requiring my appearance, the following defects must be corrected before I will submit to the courts’ jurisdiction.</w:t>
                  </w:r>
                </w:p>
                <w:p w:rsidR="00B76109" w:rsidRPr="00B76109" w:rsidRDefault="00B76109" w:rsidP="00B76109">
                  <w:pPr>
                    <w:tabs>
                      <w:tab w:val="num" w:pos="360"/>
                    </w:tabs>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The mandate contained within Amendment V of the United States Constitution requiring “due process,” i.e., meaning initiatives through judicial courts with proper jurisdiction, precedes the imposition of administratively issued summonses, except where licensing agreement obligate assets.I have no knowledge of (Your Name) having any licensing agreement(s) with the County of (Name), State of (Name), or the United States, which obligates assets and I demand strict proof to the contrary.</w:t>
                  </w:r>
                </w:p>
                <w:p w:rsidR="00B76109" w:rsidRPr="00B76109" w:rsidRDefault="00B76109" w:rsidP="00B76109">
                  <w:pPr>
                    <w:tabs>
                      <w:tab w:val="num" w:pos="360"/>
                    </w:tabs>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The Police Officer (Name), (State Name) Uniform Traffic Citation and Complaint, in issue does not meet the legal definition of a judicial “summons” as follows:</w:t>
                  </w:r>
                </w:p>
                <w:p w:rsidR="00B76109" w:rsidRPr="00B76109" w:rsidRDefault="00B76109" w:rsidP="00B76109">
                  <w:pPr>
                    <w:autoSpaceDE w:val="0"/>
                    <w:autoSpaceDN w:val="0"/>
                    <w:spacing w:before="100" w:beforeAutospacing="1" w:after="100" w:afterAutospacing="1" w:line="24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rPr>
                    <w:t>“</w:t>
                  </w:r>
                  <w:r w:rsidRPr="00B76109">
                    <w:rPr>
                      <w:rFonts w:ascii="Times New Roman" w:eastAsia="Times New Roman" w:hAnsi="Times New Roman" w:cs="Times New Roman"/>
                      <w:b/>
                      <w:bCs/>
                    </w:rPr>
                    <w:t>Summons</w:t>
                  </w:r>
                  <w:r w:rsidRPr="00B76109">
                    <w:rPr>
                      <w:rFonts w:ascii="Times New Roman" w:eastAsia="Times New Roman" w:hAnsi="Times New Roman" w:cs="Times New Roman"/>
                    </w:rPr>
                    <w:t>.Instrument used to commence a civil action or special proceeding and is a means of acquiring jurisdiction over a party.Writ or process directed to the sheriff or other proper officer, requiring him to notify the person named that an action has been commenced against him in the court from where the process issues, and that he is required to appear, on a day named, and answer the complaint in such action.Upon the filing of the complaint the clerk is required to issue a summons and deliver it for service to the marshal or to a person specially appointed to serve it.Fed.R.Civil P. 4(a).”Blacks Law Dictionary, 6</w:t>
                  </w:r>
                  <w:r w:rsidRPr="00B76109">
                    <w:rPr>
                      <w:rFonts w:ascii="Times New Roman" w:eastAsia="Times New Roman" w:hAnsi="Times New Roman" w:cs="Times New Roman"/>
                      <w:vertAlign w:val="superscript"/>
                    </w:rPr>
                    <w:t>th</w:t>
                  </w:r>
                  <w:r w:rsidRPr="00B76109">
                    <w:rPr>
                      <w:rFonts w:ascii="Times New Roman" w:eastAsia="Times New Roman" w:hAnsi="Times New Roman" w:cs="Times New Roman"/>
                    </w:rPr>
                    <w:t xml:space="preserve"> Edition, p. 1436.</w:t>
                  </w:r>
                </w:p>
                <w:p w:rsidR="00B76109" w:rsidRPr="00B76109" w:rsidRDefault="00B76109" w:rsidP="00B76109">
                  <w:pPr>
                    <w:autoSpaceDE w:val="0"/>
                    <w:autoSpaceDN w:val="0"/>
                    <w:spacing w:before="100" w:beforeAutospacing="1" w:after="100" w:afterAutospacing="1" w:line="24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u w:val="single"/>
                    </w:rPr>
                    <w:t>Note</w:t>
                  </w:r>
                  <w:r w:rsidRPr="00B76109">
                    <w:rPr>
                      <w:rFonts w:ascii="Times New Roman" w:eastAsia="Times New Roman" w:hAnsi="Times New Roman" w:cs="Times New Roman"/>
                    </w:rPr>
                    <w:t>:There are no definitions for the terms “administrative summons” in Black’s Law Dictionary, 6</w:t>
                  </w:r>
                  <w:r w:rsidRPr="00B76109">
                    <w:rPr>
                      <w:rFonts w:ascii="Times New Roman" w:eastAsia="Times New Roman" w:hAnsi="Times New Roman" w:cs="Times New Roman"/>
                      <w:vertAlign w:val="superscript"/>
                    </w:rPr>
                    <w:t>th</w:t>
                  </w:r>
                  <w:r w:rsidRPr="00B76109">
                    <w:rPr>
                      <w:rFonts w:ascii="Times New Roman" w:eastAsia="Times New Roman" w:hAnsi="Times New Roman" w:cs="Times New Roman"/>
                    </w:rPr>
                    <w:t xml:space="preserve"> Edition.</w:t>
                  </w:r>
                </w:p>
                <w:p w:rsidR="00B76109" w:rsidRPr="00B76109" w:rsidRDefault="00B76109" w:rsidP="00B76109">
                  <w:pPr>
                    <w:tabs>
                      <w:tab w:val="num" w:pos="36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(State Name) Uniform Traffic Citation and Complaint in issue neither indicates on its face that a lawsuit is pending, nor does it comply with the rules for“form and content” of civil summonses and is defective in the following ways:</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(a)</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(State Name) Uniform Traffic Citation and Complaint does not bear the signature of the clerk of the court.</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(b)</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(State Name) Uniform Traffic Citation and Complaint does not have the seal of the court placed upon it.</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(c)</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(State Name) Uniform Traffic Citation and Complaint does not contain the name of the court upon it.</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(d)</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(State Name) Uniform Traffic Citation and Complaint does not contain the names of the parties to the cause of action with their respective designations as plaintiff and defendant.</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(e)</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(State Name) Uniform Traffic Citation and Complaint does not contain the name and address of the plaintiff’s attorney or plaintiff’s address per se.</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(f)</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(State Name) Uniform Traffic Citation and Complaint does not contain the mandatory notice to the defendant of the time and place in which the defendant is to appear and defend.</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(g)</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(State Name) Uniform Traffic Citation and Complaint does not contain the proper default warning language to defendant.</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(h)</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 xml:space="preserve">The (State Name) Uniform Traffic Citation and Complaint does not have a copy of the plaintiff’s complaint and probable cause affidavit attached. </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(i)</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Without an attached complaint and probable cause affidavit or Bill of Particulars, petitioners have no way of knowing what the nature and cause of the underlying complaint is about and what relief the plaintiff demands.</w:t>
                  </w:r>
                </w:p>
                <w:p w:rsidR="00B76109" w:rsidRPr="00B76109" w:rsidRDefault="00B76109" w:rsidP="00B76109">
                  <w:pPr>
                    <w:tabs>
                      <w:tab w:val="num" w:pos="360"/>
                      <w:tab w:val="left" w:pos="720"/>
                    </w:tabs>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(j)</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Officer (Name), himself, “served” said (State Name) Uniform Traffic Citation and Complaint and is the party who has an “adversarial interest” in the instant matter.</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u w:val="single"/>
                    </w:rPr>
                    <w:t>Note</w:t>
                  </w:r>
                  <w:r w:rsidRPr="00B76109">
                    <w:rPr>
                      <w:rFonts w:ascii="Times New Roman" w:eastAsia="Times New Roman" w:hAnsi="Times New Roman" w:cs="Times New Roman"/>
                    </w:rPr>
                    <w:t xml:space="preserve">: </w:t>
                  </w:r>
                  <w:r w:rsidRPr="00B76109">
                    <w:rPr>
                      <w:rFonts w:ascii="Times New Roman" w:eastAsia="Times New Roman" w:hAnsi="Times New Roman" w:cs="Times New Roman"/>
                      <w:i/>
                      <w:iCs/>
                    </w:rPr>
                    <w:t>“A ‘Summons’ may be served by any person who is at least 18 years of age and not a party to the action.”</w:t>
                  </w:r>
                  <w:r w:rsidRPr="00B76109">
                    <w:rPr>
                      <w:rFonts w:ascii="Times New Roman" w:eastAsia="Times New Roman" w:hAnsi="Times New Roman" w:cs="Times New Roman"/>
                      <w:u w:val="single"/>
                    </w:rPr>
                    <w:t>Caldwell v. Coppola</w:t>
                  </w:r>
                  <w:r w:rsidRPr="00B76109">
                    <w:rPr>
                      <w:rFonts w:ascii="Times New Roman" w:eastAsia="Times New Roman" w:hAnsi="Times New Roman" w:cs="Times New Roman"/>
                    </w:rPr>
                    <w:t>, 219 Cal.App.3rd, 859.</w:t>
                  </w:r>
                </w:p>
                <w:p w:rsidR="00B76109" w:rsidRPr="00B76109" w:rsidRDefault="00B76109" w:rsidP="00B76109">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prohibition of personal service of process by parties is to discourage “fraudulent service by persons with an adversarial interest in a legal action.”</w:t>
                  </w:r>
                </w:p>
                <w:p w:rsidR="00B76109" w:rsidRPr="00B76109" w:rsidRDefault="00B76109" w:rsidP="00B76109">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It appears from the returned document, that your organization is requesting my voluntary appearance, but threatening me with conviction and judgment for an undisclosed amount exceeding the base fine if I do not voluntarily comply.</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In light of the case law cited above and by voluntarily subjecting myself to your organization's jurisdiction I would put my personal property at a substantial risk of loss. </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Your organization's coercive threats of retaliation for the exercise of stewardship over my personal property seem inappropriate and unconstitutional in denying me due process of law. Especially inappropriate, in light of the fact that I am advised by a decision of the United States Supreme court to pause, reflect and accurately ascertain your organization's official capacity and authority.</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Since </w:t>
                  </w:r>
                  <w:r w:rsidRPr="00B76109">
                    <w:rPr>
                      <w:rFonts w:ascii="Times New Roman" w:eastAsia="Times New Roman" w:hAnsi="Times New Roman" w:cs="Times New Roman"/>
                      <w:i/>
                      <w:iCs/>
                    </w:rPr>
                    <w:t>"…whatever the form in which the government functions, anyone entering into an arrangement with the government takes the risk of having accurately ascertained that he who purports to act for the government stays within the bounds of his authority..."</w:t>
                  </w:r>
                  <w:r w:rsidRPr="00B76109">
                    <w:rPr>
                      <w:rFonts w:ascii="Times New Roman" w:eastAsia="Times New Roman" w:hAnsi="Times New Roman" w:cs="Times New Roman"/>
                      <w:u w:val="single"/>
                    </w:rPr>
                    <w:t>Federal Crop Insurance Corp. v. Merrill</w:t>
                  </w:r>
                  <w:r w:rsidRPr="00B76109">
                    <w:rPr>
                      <w:rFonts w:ascii="Times New Roman" w:eastAsia="Times New Roman" w:hAnsi="Times New Roman" w:cs="Times New Roman"/>
                    </w:rPr>
                    <w:t>, 332 U.S. 380 at 384 (1947).</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I have included an attachment to this Notice of Abatement; a Memorandum of Law on the subject of my Right to travel upon the public highway. I think that it will enlighten you as to my position and give you ample evidence and reason to abate the Traffic Citation.</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I expect your response to my Notice of Abatement and correction of the errors, by the issuance of a proper Summons or an Affidavit in rebuttal to the stated legal position. Signed by the appropriate judicial officer in black ink with the court seal of your organization and service of the Summons by the County Sheriff.</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Demand is made for a Bill of Particulars identifying the jurisdiction, venue,</w:t>
                  </w:r>
                  <w:r w:rsidRPr="00B76109">
                    <w:rPr>
                      <w:rFonts w:ascii="Times New Roman" w:eastAsia="Times New Roman" w:hAnsi="Times New Roman" w:cs="Times New Roman"/>
                      <w:sz w:val="24"/>
                      <w:szCs w:val="24"/>
                    </w:rPr>
                    <w:t xml:space="preserve"> nature and cause of the accusation</w:t>
                  </w:r>
                  <w:r w:rsidRPr="00B76109">
                    <w:rPr>
                      <w:rFonts w:ascii="Times New Roman" w:eastAsia="Times New Roman" w:hAnsi="Times New Roman" w:cs="Times New Roman"/>
                    </w:rPr>
                    <w:t xml:space="preserve"> so that I may mount an aggressive defense.</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Demand is made of the plaintiff, if this is a common law action, to bring forward an Affidavit of damaged party, and a verified complaint.</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In addition, a clarification of any error you claim I have made in this Abatement along with all the documents you offer in support of your position, within the reasonable time period of 15 days of your receipt of this Notice of Abatement. If you need additional time please make your request in writing and it will be granted.</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If I do not hear from you in 15 days, your lack of response will establish the presumption that the returned document was improperly served, that there exist no un-resolved material facts in issue or that a controversy between the parties exist. A Notice of Default will be issued to you. By your acquiescence in the matter your organization will have accepted my position as being applicable in this instance, thus closing the matter. Time is of the Essence.</w:t>
                  </w:r>
                </w:p>
                <w:p w:rsidR="00B76109" w:rsidRPr="00B76109" w:rsidRDefault="00B76109" w:rsidP="00B761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sz w:val="48"/>
                      <w:szCs w:val="48"/>
                    </w:rPr>
                    <w:lastRenderedPageBreak/>
                    <w:t>GOVERN YOURSELF ACCORDINGLY</w:t>
                  </w:r>
                </w:p>
                <w:p w:rsidR="00B76109" w:rsidRPr="00B76109" w:rsidRDefault="00B76109" w:rsidP="00B76109">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Respectfully,</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______________________</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(Your Name, Sui Juris</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Address</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City, State, Zip</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Phone Number</w:t>
                  </w:r>
                </w:p>
                <w:p w:rsidR="00B76109" w:rsidRPr="00B76109" w:rsidRDefault="00B76109" w:rsidP="00B76109">
                  <w:pPr>
                    <w:autoSpaceDE w:val="0"/>
                    <w:autoSpaceDN w:val="0"/>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br w:type="page"/>
                    <w:t>Registered Mail #</w:t>
                  </w:r>
                </w:p>
                <w:p w:rsidR="00B76109" w:rsidRPr="00B76109" w:rsidRDefault="00B76109" w:rsidP="00B761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rPr>
                    <w:t>Affidavit of (Your Name) - Page One of Two</w:t>
                  </w:r>
                </w:p>
                <w:p w:rsidR="00B76109" w:rsidRPr="00B76109" w:rsidRDefault="00B76109" w:rsidP="00B761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rPr>
                    <w:t>Affidavit of Denial of Corporation Existence of (Your Name)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One, (Your Name), a living, breathing man, declare and state that the following facts are true to the best of my knowledge and belief and of which One has first hand knowledge of the matters stated herein. One, (Your Name), is of the age of majority and competent to testify on the matters stated herein. If any man or woman desires to answer this Affidavit, please do so in the manner of this instrument; by Notarized Affidavit, using your Christian or family name for signature and mail to the below named Notary address provided, within five (5) days or default will be obtained. You’re written signature only do not type it out.</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1.</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 xml:space="preserve">One, (Your Name) hereby denies that the following corporations exist and their capacity to sue or be sued, challenge by negative averment pursuant to FRCP 9(a): </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 xml:space="preserve">THE UNITED STATES, a.k.a. THE UNITED STATES OF AMERICA </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THE STATE OF (NAME)</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 xml:space="preserve">THE COUNTY OF (NAME), </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(NAME) CITY,</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 xml:space="preserve">ALL BAR ASSOCIATIONS, </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 xml:space="preserve">THE UNITED STATES DISTRICT COURT, </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 xml:space="preserve">(YOUR NAME ALL CAPS) of (Address, CITY (NAME), (STATE NAME) and </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 xml:space="preserve">All other Corporate Members who are, or may be associated with any complaints against my natural body. </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lastRenderedPageBreak/>
                    <w:t>2.</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 xml:space="preserve">One (Your Name) has no Contract with the State or Federal governments, which give Equity Jurisdiction to the Courts. One has no bank account, no credit cards. </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3.</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One has rescinded the governments Social Security Number and any present or future benefits, of that socialist system for religious conviction.</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4.</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One (Your Name), has signed no International Maritime Agreement with the State of (Name) or Federal governments, either intentionally, willingly or knowingly, which would give Admiralty or Vice Admiralty jurisdiction to the Courts of either the state or federal governments and does not voluntarily submit to any of those jurisdictions.</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5.</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One (Your Name) is subject only to the common law of the Republic State of (Name) and United States of America and is not subject to a Corporation or its system of Administrative Law.</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6.</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One (Your Name), is not a Corporation or Member of a Corporation, a Trustee or Beneficiary of any Trust created by government; is not a legal fiction or a juristic personality and refutes any unknown nexus, which might attach him to any such entity or jurisdiction.</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7.</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 xml:space="preserve">One (Your Name) cannot be held in involuntary servitude pursuant to Amendment 13 of the Constitution for the United States of America. One cannot be held as surety or collateral for </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br w:type="page"/>
                  </w:r>
                  <w:r w:rsidRPr="00B76109">
                    <w:rPr>
                      <w:rFonts w:ascii="Times New Roman" w:eastAsia="Times New Roman" w:hAnsi="Times New Roman" w:cs="Times New Roman"/>
                      <w:sz w:val="24"/>
                      <w:szCs w:val="24"/>
                    </w:rPr>
                    <w:t>Affidavit of (Your Name), - Page Two of Two</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any Bankruptcy of the Federal or State governments without my permission, which has never been given.</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8.</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One (Your Name) has never applied for Bankruptcy and never given his permission to the State of Federal governments for his participation in any bankruptcy scheme of the Federal or State governments or the Federal Reserve Bank, Inc.</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9.</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One (Your Name) is a Natural Human Soul, living upon the land of the Sovereign Republic of (Name).</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10.</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color w:val="000000"/>
                    </w:rPr>
                    <w:t>One (Your Name) is not subject to federal law legislated by Congress under its authority of Article IV of the Constitution for the United States or state or federal Admiralty/Equity judicial jurisdiction.</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11.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One (Your Name) is subject only to law legislated by Congress under its authority of Article I of the Constitution for the United States, if the law has complied with the Paperwork Reduction Act, the Administrative Procedures Act and the Federal Register Act, which would specifically identify the law as being applicable to the general population of the 50 Union States.</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12.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xml:space="preserve">One (Your Name) is subject only to a Republican Form of government, pursuant to the federal Constitution and the Constitution of the State of (Name) under the equal footing doctrine of the Constitution for the United States of America, not a Corporate form or Military form of government known as a Democracy or Martial Rule. </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13.</w:t>
                  </w:r>
                  <w:r w:rsidRPr="00B76109">
                    <w:rPr>
                      <w:rFonts w:ascii="Times New Roman" w:eastAsia="Times New Roman" w:hAnsi="Times New Roman" w:cs="Times New Roman"/>
                      <w:color w:val="000000"/>
                      <w:sz w:val="14"/>
                      <w:szCs w:val="14"/>
                    </w:rPr>
                    <w:t xml:space="preserve"> </w:t>
                  </w:r>
                  <w:r w:rsidRPr="00B76109">
                    <w:rPr>
                      <w:rFonts w:ascii="Times New Roman" w:eastAsia="Times New Roman" w:hAnsi="Times New Roman" w:cs="Times New Roman"/>
                    </w:rPr>
                    <w:t xml:space="preserve">Savings statutes have been in place since the beginning, but generally not understood by the general population or the legal profession. Citing "including trial by jury" preserves the full slate of due process rights included in the Fourth, Fifth, Sixth, and Seventh Amendments to the Constitution for the United States and corresponding provisions in constitutions of the several Union States. As "existing law" is constitutional and common law is indigenous only to the several States, in the absence of legitimate federal common law, which extends to the several States, those government employees who operate under color of law are subject to the foundation law of the Union States. In the absence of legitimate federal common law, which extends to the several States, in order to retain all common law rights in the instant matter and to secure proper jurisdiction and venue in a Article III Common Law Court of the State of (Name), </w:t>
                  </w:r>
                  <w:r w:rsidRPr="00B76109">
                    <w:rPr>
                      <w:rFonts w:ascii="Times New Roman" w:eastAsia="Times New Roman" w:hAnsi="Times New Roman" w:cs="Times New Roman"/>
                    </w:rPr>
                    <w:lastRenderedPageBreak/>
                    <w:t>(Your Name) invoke the Savings to Suitors clause pursuant to 28 U.S.C.A. 1331(1).</w:t>
                  </w:r>
                  <w:r w:rsidRPr="00B76109">
                    <w:rPr>
                      <w:rFonts w:ascii="Times New Roman" w:eastAsia="Times New Roman" w:hAnsi="Times New Roman" w:cs="Times New Roman"/>
                      <w:u w:val="single"/>
                    </w:rPr>
                    <w:t>Shannon v. City of Anchorage, Alaska</w:t>
                  </w:r>
                  <w:r w:rsidRPr="00B76109">
                    <w:rPr>
                      <w:rFonts w:ascii="Times New Roman" w:eastAsia="Times New Roman" w:hAnsi="Times New Roman" w:cs="Times New Roman"/>
                    </w:rPr>
                    <w:t>, 478 P.2d 815, 818. (Your Name) demand the full slate of due process rights including trial by jury pursuant to FRCP 38(b).</w:t>
                  </w:r>
                </w:p>
                <w:p w:rsidR="00B76109" w:rsidRPr="00B76109" w:rsidRDefault="00B76109" w:rsidP="00B76109">
                  <w:pPr>
                    <w:spacing w:before="100" w:beforeAutospacing="1" w:after="100" w:afterAutospacing="1" w:line="240" w:lineRule="auto"/>
                    <w:ind w:left="360"/>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Further Affiant sayeth not.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____________________________________</w:t>
                  </w:r>
                </w:p>
                <w:p w:rsidR="00B76109" w:rsidRPr="00B76109" w:rsidRDefault="00B76109" w:rsidP="00B76109">
                  <w:pPr>
                    <w:spacing w:before="100" w:beforeAutospacing="1" w:after="100" w:afterAutospacing="1" w:line="240" w:lineRule="auto"/>
                    <w:outlineLvl w:val="2"/>
                    <w:rPr>
                      <w:rFonts w:ascii="Times New Roman" w:eastAsia="Times New Roman" w:hAnsi="Times New Roman" w:cs="Times New Roman"/>
                      <w:b/>
                      <w:bCs/>
                      <w:sz w:val="27"/>
                      <w:szCs w:val="27"/>
                    </w:rPr>
                  </w:pPr>
                  <w:r w:rsidRPr="00B76109">
                    <w:rPr>
                      <w:rFonts w:ascii="Times New Roman" w:eastAsia="Times New Roman" w:hAnsi="Times New Roman" w:cs="Times New Roman"/>
                    </w:rPr>
                    <w:t>(Your Name) Sui juris</w: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br w:type="page"/>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NOTORIAL</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 xml:space="preserve">On the </w:t>
                  </w:r>
                  <w:r w:rsidRPr="00B76109">
                    <w:rPr>
                      <w:rFonts w:ascii="Times New Roman" w:eastAsia="Times New Roman" w:hAnsi="Times New Roman" w:cs="Times New Roman"/>
                      <w:color w:val="000000"/>
                    </w:rPr>
                    <w:tab/>
                    <w:t xml:space="preserve"> day of </w:t>
                  </w:r>
                  <w:r w:rsidRPr="00B76109">
                    <w:rPr>
                      <w:rFonts w:ascii="Times New Roman" w:eastAsia="Times New Roman" w:hAnsi="Times New Roman" w:cs="Times New Roman"/>
                      <w:color w:val="000000"/>
                    </w:rPr>
                    <w:tab/>
                  </w:r>
                  <w:r w:rsidRPr="00B76109">
                    <w:rPr>
                      <w:rFonts w:ascii="Times New Roman" w:eastAsia="Times New Roman" w:hAnsi="Times New Roman" w:cs="Times New Roman"/>
                      <w:color w:val="000000"/>
                    </w:rPr>
                    <w:tab/>
                    <w:t xml:space="preserve"> 2002, a man who identified him as (Your Name) appeared before me, a notary, and attested to the truth of this affidavit with his signature.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___________________________</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rPr>
                    <w:t>Name of Notary and his Address</w: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26" style="width:0;height:1.5pt" o:hralign="center" o:hrstd="t" o:hr="t" fillcolor="gray" stroked="f"/>
                    </w:pic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sz w:val="24"/>
                      <w:szCs w:val="24"/>
                      <w:highlight w:val="yellow"/>
                    </w:rPr>
                    <w:t>Information only:</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sz w:val="24"/>
                      <w:szCs w:val="24"/>
                      <w:highlight w:val="yellow"/>
                    </w:rPr>
                    <w:t>Don’t replace the One with I, as I, is not you it is merely a signifier of a Number or entity.</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color w:val="000000"/>
                      <w:sz w:val="24"/>
                      <w:szCs w:val="24"/>
                      <w:highlight w:val="yellow"/>
                    </w:rPr>
                    <w:t xml:space="preserve">Use the Notary address for their response to you not your own. If within five days or their receiving the Affidavit they do not answer, type up a Notice of Default and send it to them, the Notary is the one who signs the default notice. </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Symbol" w:eastAsia="Times New Roman" w:hAnsi="Symbol" w:cs="Times New Roman"/>
                      <w:color w:val="000000"/>
                      <w:sz w:val="24"/>
                      <w:szCs w:val="24"/>
                      <w:highlight w:val="yellow"/>
                    </w:rPr>
                    <w:t></w:t>
                  </w:r>
                  <w:r w:rsidRPr="00B76109">
                    <w:rPr>
                      <w:rFonts w:ascii="Times New Roman" w:eastAsia="Times New Roman" w:hAnsi="Times New Roman" w:cs="Times New Roman"/>
                      <w:color w:val="000000"/>
                      <w:sz w:val="14"/>
                      <w:szCs w:val="14"/>
                      <w:highlight w:val="yellow"/>
                    </w:rPr>
                    <w:t xml:space="preserve">       </w:t>
                  </w:r>
                  <w:r w:rsidRPr="00B76109">
                    <w:rPr>
                      <w:rFonts w:ascii="Times New Roman" w:eastAsia="Times New Roman" w:hAnsi="Times New Roman" w:cs="Times New Roman"/>
                      <w:color w:val="000000"/>
                      <w:sz w:val="24"/>
                      <w:szCs w:val="24"/>
                      <w:highlight w:val="yellow"/>
                    </w:rPr>
                    <w:t>Three copies of this affidavit should be (preferably) handwritten; one copy forwarded to the U.S. Attorney in time to give them five days to respond and send it Registered Mail so that she has to sign for it.</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Symbol" w:eastAsia="Times New Roman" w:hAnsi="Symbol" w:cs="Times New Roman"/>
                      <w:color w:val="000000"/>
                      <w:sz w:val="24"/>
                      <w:szCs w:val="24"/>
                      <w:highlight w:val="yellow"/>
                    </w:rPr>
                    <w:t></w:t>
                  </w:r>
                  <w:r w:rsidRPr="00B76109">
                    <w:rPr>
                      <w:rFonts w:ascii="Times New Roman" w:eastAsia="Times New Roman" w:hAnsi="Times New Roman" w:cs="Times New Roman"/>
                      <w:color w:val="000000"/>
                      <w:sz w:val="14"/>
                      <w:szCs w:val="14"/>
                      <w:highlight w:val="yellow"/>
                    </w:rPr>
                    <w:t xml:space="preserve">       </w:t>
                  </w:r>
                  <w:r w:rsidRPr="00B76109">
                    <w:rPr>
                      <w:rFonts w:ascii="Times New Roman" w:eastAsia="Times New Roman" w:hAnsi="Times New Roman" w:cs="Times New Roman"/>
                      <w:color w:val="000000"/>
                      <w:sz w:val="24"/>
                      <w:szCs w:val="24"/>
                      <w:highlight w:val="yellow"/>
                    </w:rPr>
                    <w:t xml:space="preserve">One copy should be kept on you when you go to court and thirty minutes before you enter the court, file one in their court record </w:t>
                  </w:r>
                </w:p>
                <w:p w:rsidR="00B76109" w:rsidRPr="00B76109" w:rsidRDefault="00B76109" w:rsidP="00B76109">
                  <w:pPr>
                    <w:tabs>
                      <w:tab w:val="num" w:pos="360"/>
                    </w:tabs>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B76109">
                    <w:rPr>
                      <w:rFonts w:ascii="Symbol" w:eastAsia="Times New Roman" w:hAnsi="Symbol" w:cs="Times New Roman"/>
                      <w:color w:val="000000"/>
                      <w:sz w:val="24"/>
                      <w:szCs w:val="24"/>
                      <w:highlight w:val="yellow"/>
                    </w:rPr>
                    <w:t></w:t>
                  </w:r>
                  <w:r w:rsidRPr="00B76109">
                    <w:rPr>
                      <w:rFonts w:ascii="Times New Roman" w:eastAsia="Times New Roman" w:hAnsi="Times New Roman" w:cs="Times New Roman"/>
                      <w:color w:val="000000"/>
                      <w:sz w:val="14"/>
                      <w:szCs w:val="14"/>
                      <w:highlight w:val="yellow"/>
                    </w:rPr>
                    <w:t xml:space="preserve">       </w:t>
                  </w:r>
                  <w:r w:rsidRPr="00B76109">
                    <w:rPr>
                      <w:rFonts w:ascii="Times New Roman" w:eastAsia="Times New Roman" w:hAnsi="Times New Roman" w:cs="Times New Roman"/>
                      <w:color w:val="000000"/>
                      <w:sz w:val="24"/>
                      <w:szCs w:val="24"/>
                      <w:highlight w:val="yellow"/>
                    </w:rPr>
                    <w:t>Have the clerk stamp the other and keep with you in court in case the prosecutor and judge have not received their copies.</w: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27" style="width:0;height:1.5pt" o:hralign="center" o:hrstd="t" o:hr="t" fillcolor="gray" stroked="f"/>
                    </w:pict>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rPr>
                    <w:br w:type="page"/>
                  </w:r>
                  <w:r w:rsidRPr="00B76109">
                    <w:rPr>
                      <w:rFonts w:ascii="Times New Roman" w:eastAsia="Times New Roman" w:hAnsi="Times New Roman" w:cs="Times New Roman"/>
                      <w:b/>
                      <w:bCs/>
                      <w:sz w:val="24"/>
                      <w:szCs w:val="24"/>
                    </w:rPr>
                    <w:t xml:space="preserve">IN THE DISTRICT COURT OF THE (NUMBER) </w:t>
                  </w:r>
                  <w:r w:rsidRPr="00B76109">
                    <w:rPr>
                      <w:rFonts w:ascii="Times New Roman" w:eastAsia="Times New Roman" w:hAnsi="Times New Roman" w:cs="Times New Roman"/>
                      <w:b/>
                      <w:bCs/>
                      <w:caps/>
                      <w:sz w:val="24"/>
                      <w:szCs w:val="24"/>
                    </w:rPr>
                    <w:t>Judicial</w:t>
                  </w:r>
                  <w:r w:rsidRPr="00B76109">
                    <w:rPr>
                      <w:rFonts w:ascii="Times New Roman" w:eastAsia="Times New Roman" w:hAnsi="Times New Roman" w:cs="Times New Roman"/>
                      <w:b/>
                      <w:bCs/>
                      <w:sz w:val="24"/>
                      <w:szCs w:val="24"/>
                    </w:rPr>
                    <w:t xml:space="preserve"> CIRCUIT</w:t>
                  </w:r>
                </w:p>
                <w:p w:rsidR="00B76109" w:rsidRPr="00B76109" w:rsidRDefault="00B76109" w:rsidP="00B76109">
                  <w:pPr>
                    <w:spacing w:before="100" w:beforeAutospacing="1" w:after="12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vertAlign w:val="subscript"/>
                    </w:rPr>
                    <w:t>(CITY) DIVISION</w:t>
                  </w:r>
                </w:p>
                <w:p w:rsidR="00B76109" w:rsidRPr="00B76109" w:rsidRDefault="00B76109" w:rsidP="00B76109">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b/>
                      <w:bCs/>
                      <w:caps/>
                      <w:sz w:val="24"/>
                      <w:szCs w:val="24"/>
                      <w:vertAlign w:val="subscript"/>
                    </w:rPr>
                    <w:lastRenderedPageBreak/>
                    <w:t>In the</w:t>
                  </w:r>
                  <w:r w:rsidRPr="00B76109">
                    <w:rPr>
                      <w:rFonts w:ascii="Times New Roman" w:eastAsia="Times New Roman" w:hAnsi="Times New Roman" w:cs="Times New Roman"/>
                      <w:b/>
                      <w:bCs/>
                      <w:sz w:val="24"/>
                      <w:szCs w:val="24"/>
                      <w:vertAlign w:val="subscript"/>
                    </w:rPr>
                    <w:t xml:space="preserve"> “</w:t>
                  </w:r>
                  <w:r w:rsidRPr="00B76109">
                    <w:rPr>
                      <w:rFonts w:ascii="Times New Roman" w:eastAsia="Times New Roman" w:hAnsi="Times New Roman" w:cs="Times New Roman"/>
                      <w:b/>
                      <w:bCs/>
                      <w:caps/>
                      <w:sz w:val="24"/>
                      <w:szCs w:val="24"/>
                      <w:vertAlign w:val="subscript"/>
                    </w:rPr>
                    <w:t>State of (NAME)”</w:t>
                  </w:r>
                </w:p>
                <w:p w:rsidR="00B76109" w:rsidRPr="00B76109" w:rsidRDefault="00B76109" w:rsidP="00B76109">
                  <w:pPr>
                    <w:tabs>
                      <w:tab w:val="left" w:pos="4680"/>
                      <w:tab w:val="left" w:pos="504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caps/>
                      <w:sz w:val="24"/>
                      <w:szCs w:val="24"/>
                    </w:rPr>
                    <w:t>State of (NAME), inc.,</w:t>
                  </w:r>
                  <w:r w:rsidRPr="00B76109">
                    <w:rPr>
                      <w:rFonts w:ascii="Times New Roman" w:eastAsia="Times New Roman" w:hAnsi="Times New Roman" w:cs="Times New Roman"/>
                      <w:sz w:val="24"/>
                      <w:szCs w:val="24"/>
                    </w:rPr>
                    <w:tab/>
                    <w:t xml:space="preserve">) </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 xml:space="preserve">Case No: </w:t>
                  </w:r>
                  <w:r w:rsidRPr="00B76109">
                    <w:rPr>
                      <w:rFonts w:ascii="Times New Roman" w:eastAsia="Times New Roman" w:hAnsi="Times New Roman" w:cs="Times New Roman"/>
                      <w:sz w:val="24"/>
                      <w:szCs w:val="24"/>
                    </w:rPr>
                    <w:br/>
                  </w:r>
                  <w:r w:rsidRPr="00B76109">
                    <w:rPr>
                      <w:rFonts w:ascii="Times New Roman" w:eastAsia="Times New Roman" w:hAnsi="Times New Roman" w:cs="Times New Roman"/>
                      <w:caps/>
                      <w:sz w:val="24"/>
                      <w:szCs w:val="24"/>
                    </w:rPr>
                    <w:t>City, County of (NAME),</w:t>
                  </w: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p>
                <w:p w:rsidR="00B76109" w:rsidRPr="00B76109" w:rsidRDefault="00B76109" w:rsidP="00B76109">
                  <w:pPr>
                    <w:tabs>
                      <w:tab w:val="left" w:pos="4680"/>
                      <w:tab w:val="left" w:pos="540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b/>
                      <w:bCs/>
                      <w:caps/>
                      <w:sz w:val="24"/>
                      <w:szCs w:val="24"/>
                    </w:rPr>
                    <w:t>notice and demand for</w:t>
                  </w:r>
                </w:p>
                <w:p w:rsidR="00B76109" w:rsidRPr="00B76109" w:rsidRDefault="00B76109" w:rsidP="00B76109">
                  <w:pPr>
                    <w:tabs>
                      <w:tab w:val="left" w:pos="4680"/>
                      <w:tab w:val="left" w:pos="5220"/>
                    </w:tabs>
                    <w:spacing w:before="100" w:beforeAutospacing="1" w:after="100" w:afterAutospacing="1" w:line="240" w:lineRule="auto"/>
                    <w:ind w:left="5040" w:hanging="504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And All Other Persons Known and Unknown;</w:t>
                  </w: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b/>
                      <w:bCs/>
                      <w:caps/>
                      <w:sz w:val="24"/>
                      <w:szCs w:val="24"/>
                    </w:rPr>
                    <w:t>abatement</w:t>
                  </w:r>
                </w:p>
                <w:p w:rsidR="00B76109" w:rsidRPr="00B76109" w:rsidRDefault="00B76109" w:rsidP="00B76109">
                  <w:pPr>
                    <w:tabs>
                      <w:tab w:val="left" w:pos="4680"/>
                      <w:tab w:val="left" w:pos="522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And All whom may be Concerned,</w:t>
                  </w: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p>
                <w:p w:rsidR="00B76109" w:rsidRPr="00B76109" w:rsidRDefault="00B76109" w:rsidP="00B76109">
                  <w:pPr>
                    <w:tabs>
                      <w:tab w:val="left" w:pos="4680"/>
                      <w:tab w:val="left" w:pos="522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p>
                <w:p w:rsidR="00B76109" w:rsidRPr="00B76109" w:rsidRDefault="00B76109" w:rsidP="00B76109">
                  <w:pPr>
                    <w:tabs>
                      <w:tab w:val="left" w:pos="2520"/>
                      <w:tab w:val="left" w:pos="4680"/>
                      <w:tab w:val="left" w:pos="5220"/>
                      <w:tab w:val="left" w:pos="549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Accuser(s)</w:t>
                  </w: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p>
                <w:p w:rsidR="00B76109" w:rsidRPr="00B76109" w:rsidRDefault="00B76109" w:rsidP="00B76109">
                  <w:pPr>
                    <w:tabs>
                      <w:tab w:val="left" w:pos="4680"/>
                      <w:tab w:val="left" w:pos="5220"/>
                      <w:tab w:val="left" w:pos="549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v.</w:t>
                  </w: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p>
                <w:p w:rsidR="00B76109" w:rsidRPr="00B76109" w:rsidRDefault="00B76109" w:rsidP="00B76109">
                  <w:pPr>
                    <w:tabs>
                      <w:tab w:val="left" w:pos="4680"/>
                      <w:tab w:val="left" w:pos="540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w:t>
                  </w:r>
                  <w:r w:rsidRPr="00B76109">
                    <w:rPr>
                      <w:rFonts w:ascii="Times New Roman" w:eastAsia="Times New Roman" w:hAnsi="Times New Roman" w:cs="Times New Roman"/>
                      <w:sz w:val="24"/>
                      <w:szCs w:val="24"/>
                    </w:rPr>
                    <w:tab/>
                  </w:r>
                </w:p>
                <w:p w:rsidR="00B76109" w:rsidRPr="00B76109" w:rsidRDefault="00B76109" w:rsidP="00B76109">
                  <w:pPr>
                    <w:tabs>
                      <w:tab w:val="left" w:pos="4680"/>
                      <w:tab w:val="left" w:pos="540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Spell your name Up and Lc, </w:t>
                  </w:r>
                  <w:r w:rsidRPr="00B76109">
                    <w:rPr>
                      <w:rFonts w:ascii="Times New Roman" w:eastAsia="Times New Roman" w:hAnsi="Times New Roman" w:cs="Times New Roman"/>
                      <w:i/>
                      <w:iCs/>
                      <w:sz w:val="24"/>
                      <w:szCs w:val="24"/>
                    </w:rPr>
                    <w:t>Sui Juris</w:t>
                  </w:r>
                  <w:r w:rsidRPr="00B76109">
                    <w:rPr>
                      <w:rFonts w:ascii="Times New Roman" w:eastAsia="Times New Roman" w:hAnsi="Times New Roman" w:cs="Times New Roman"/>
                      <w:sz w:val="24"/>
                      <w:szCs w:val="24"/>
                    </w:rPr>
                    <w:tab/>
                    <w:t>)</w:t>
                  </w:r>
                </w:p>
                <w:p w:rsidR="00B76109" w:rsidRPr="00B76109" w:rsidRDefault="00B76109" w:rsidP="00B76109">
                  <w:pPr>
                    <w:tabs>
                      <w:tab w:val="left" w:pos="468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w:t>
                  </w:r>
                </w:p>
                <w:p w:rsidR="00B76109" w:rsidRPr="00B76109" w:rsidRDefault="00B76109" w:rsidP="00B76109">
                  <w:pPr>
                    <w:tabs>
                      <w:tab w:val="left" w:pos="2520"/>
                      <w:tab w:val="left" w:pos="4680"/>
                    </w:tabs>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Accused.</w:t>
                  </w:r>
                  <w:r w:rsidRPr="00B76109">
                    <w:rPr>
                      <w:rFonts w:ascii="Times New Roman" w:eastAsia="Times New Roman" w:hAnsi="Times New Roman" w:cs="Times New Roman"/>
                      <w:sz w:val="24"/>
                      <w:szCs w:val="24"/>
                    </w:rPr>
                    <w:tab/>
                    <w:t>)</w:t>
                  </w:r>
                </w:p>
                <w:p w:rsidR="00B76109" w:rsidRPr="00B76109" w:rsidRDefault="00B76109" w:rsidP="00B76109">
                  <w:pPr>
                    <w:tabs>
                      <w:tab w:val="left" w:leader="underscore" w:pos="4680"/>
                    </w:tabs>
                    <w:spacing w:before="100" w:beforeAutospacing="1" w:after="24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caps/>
                      <w:sz w:val="24"/>
                      <w:szCs w:val="24"/>
                    </w:rPr>
                    <w:t>notice and demand for abatement AND MEMORANDUM OF LAW IN SUPPORT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Now, comes the Accused (Your Name), sui juris, by his own authority, appearing specially and not generally or voluntarily so as not to confuse the court and challenges the jurisdiction of this court. But being under threat of arrest if he failed to appear, at no time does the Accused submit to the Jurisdiction and Venue of the above-entitled court and at no time waving any Rights whatsoever knowingly or unknowingly. Accused asks the Court to take judicial notice of the fact that he is without counsel, is not schooled in the law and legal procedures, and is not licensed to practice law. Therefore his pleadings must be read and construed liberally. See </w:t>
                  </w:r>
                  <w:r w:rsidRPr="00B76109">
                    <w:rPr>
                      <w:rFonts w:ascii="Times New Roman" w:eastAsia="Times New Roman" w:hAnsi="Times New Roman" w:cs="Times New Roman"/>
                      <w:sz w:val="24"/>
                      <w:szCs w:val="24"/>
                      <w:u w:val="single"/>
                    </w:rPr>
                    <w:t>Haines v. Kerner</w:t>
                  </w:r>
                  <w:r w:rsidRPr="00B76109">
                    <w:rPr>
                      <w:rFonts w:ascii="Times New Roman" w:eastAsia="Times New Roman" w:hAnsi="Times New Roman" w:cs="Times New Roman"/>
                      <w:sz w:val="24"/>
                      <w:szCs w:val="24"/>
                    </w:rPr>
                    <w:t xml:space="preserve">, 404 US at 520 (1980); </w:t>
                  </w:r>
                  <w:r w:rsidRPr="00B76109">
                    <w:rPr>
                      <w:rFonts w:ascii="Times New Roman" w:eastAsia="Times New Roman" w:hAnsi="Times New Roman" w:cs="Times New Roman"/>
                      <w:sz w:val="24"/>
                      <w:szCs w:val="24"/>
                      <w:u w:val="single"/>
                    </w:rPr>
                    <w:t>Birl v. Estelle</w:t>
                  </w:r>
                  <w:r w:rsidRPr="00B76109">
                    <w:rPr>
                      <w:rFonts w:ascii="Times New Roman" w:eastAsia="Times New Roman" w:hAnsi="Times New Roman" w:cs="Times New Roman"/>
                      <w:sz w:val="24"/>
                      <w:szCs w:val="24"/>
                    </w:rPr>
                    <w:t xml:space="preserve">, 660 F.2d 592 (1981). Further accused believes that this court has a responsibility and legal duty to protect any and all of the accused constitutional and statutory rights. See </w:t>
                  </w:r>
                  <w:r w:rsidRPr="00B76109">
                    <w:rPr>
                      <w:rFonts w:ascii="Times New Roman" w:eastAsia="Times New Roman" w:hAnsi="Times New Roman" w:cs="Times New Roman"/>
                      <w:sz w:val="24"/>
                      <w:szCs w:val="24"/>
                      <w:u w:val="single"/>
                    </w:rPr>
                    <w:t>United States v. Lee</w:t>
                  </w:r>
                  <w:r w:rsidRPr="00B76109">
                    <w:rPr>
                      <w:rFonts w:ascii="Times New Roman" w:eastAsia="Times New Roman" w:hAnsi="Times New Roman" w:cs="Times New Roman"/>
                      <w:sz w:val="24"/>
                      <w:szCs w:val="24"/>
                    </w:rPr>
                    <w:t xml:space="preserve">, 106 US 196,220 [1882] </w:t>
                  </w:r>
                </w:p>
                <w:p w:rsidR="00B76109" w:rsidRPr="00B76109" w:rsidRDefault="00B76109" w:rsidP="00B76109">
                  <w:pPr>
                    <w:spacing w:before="100" w:beforeAutospacing="1"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Accused gives notice that this proceeding be abated or dismissed immediately or show cause why the Accused should not take all lawful recourse against the accuser(s).</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br w:type="page"/>
                    <w:t>I.ARGUMENT</w:t>
                  </w:r>
                </w:p>
                <w:p w:rsidR="00B76109" w:rsidRPr="00B76109" w:rsidRDefault="00B76109" w:rsidP="00B76109">
                  <w:pPr>
                    <w:spacing w:before="100" w:beforeAutospacing="1"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 xml:space="preserve">Can the state legislature with the power to make all laws and needful rules, abrogate by that power the Citizens constitutional guarantees? </w:t>
                  </w:r>
                </w:p>
                <w:p w:rsidR="00B76109" w:rsidRPr="00B76109" w:rsidRDefault="00B76109" w:rsidP="00B76109">
                  <w:pPr>
                    <w:spacing w:before="100" w:beforeAutospacing="1" w:after="100" w:afterAutospacing="1" w:line="36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Accused (Name) believes that they may not.</w:t>
                  </w:r>
                </w:p>
                <w:p w:rsidR="00B76109" w:rsidRPr="00B76109" w:rsidRDefault="00B76109" w:rsidP="00B76109">
                  <w:pPr>
                    <w:tabs>
                      <w:tab w:val="num" w:pos="720"/>
                    </w:tabs>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Accused is possessed of all rights pursuant to the Constitution for the United States of America, the Constitution of the (Name of State) State, common law and the rules applicable to criminal procedure.</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Accused makes this special appearance in order to determine what rights will be afforded him by this court and which rights will be denied.</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Due process requirements of the federal and state constitutions require among other procedures that the Accused be furnished by the plaintiff with a verified complaint of injury, so that the Accused may consider a plea other than guilty.</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4.</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By the Plaintiff not being afforded this fundamental right, he cannot determine the nature of the offense he is being charged with that has caused damage to the plaintiff; or what plea other than guilty is available to him.</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5.</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By denying the Accused the accusatory instrument, the court is denied subject matter jurisdiction, as there is no valid charging document before the criminal court at the time of the arraignment.</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6.</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 xml:space="preserve">Absence of a verified complaint or information denies the court of subject matter jurisdiction and even if the accused appears in court the judge cannot arraign him unless the accusatory instrument has been filed. </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7.</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In order for the court to have subject matter jurisdiction, the police officer who has issued and served the appearance/traffic ticket must, at or before the return date, file with the criminal court a misdemeanor complaint, a simplified information or an information charging the person named in the appearance ticket with the offence specified therein.</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8.</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It may be that the court has a misunderstanding of what the law requires and that the signed appearance ticket is a sufficient document upon which to arraign (Your Name)</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9.</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“appearance/traffic ticket” utterly fails to meet the requirements of an accusatory pleading in that it fails to state the title of the action, the name of the plaintiff, or contain a statement of the public offense which it allegedly charges; it fails to constitute a accusatory pleading since it is not sworn to before some officer entitled to administer oaths.</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10.In addition the appearance/traffic ticket is not subscribed by any prosecutor, it is signed by the police officer, but he is only a witness and is not identified as one who is authorized by law who may be a prosecuting attorney representing the people.</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11.As the prosecuting attorney does not subscribe the “appearance/traffic ticket” the people, of this great state of (Name of State), have not charged the accused with any crime whatsoever.</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12.Without an accusatory instrument subscribed by the prosecuting attorney, charging the accused with a crime, there is no charge for (Your Name) to plea to or to defend against.</w:t>
                  </w:r>
                </w:p>
                <w:p w:rsidR="00B76109" w:rsidRPr="00B76109" w:rsidRDefault="00B76109" w:rsidP="00B76109">
                  <w:pPr>
                    <w:spacing w:before="100" w:beforeAutospacing="1" w:after="100" w:afterAutospacing="1"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13.The Accused (Your Name) has met the plaintiff (whoever that may be) step by step, by this special appearance as he agreed to and promised in the “appearance/traffic ticket”; it would be the plaintiff who has chosen not to prosecute, by not filing a verified complaint, therefore depriving this court of any jurisdiction.</w:t>
                  </w:r>
                </w:p>
                <w:p w:rsidR="00B76109" w:rsidRPr="00B76109" w:rsidRDefault="00B76109" w:rsidP="00B76109">
                  <w:pPr>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Therefore, (Your Name) notices this Honorable court to abate the “appearance/traffic ticket” numbered (Number of the ticket) for lack of jurisdiction.</w:t>
                  </w:r>
                </w:p>
                <w:p w:rsidR="00B76109" w:rsidRPr="00B76109" w:rsidRDefault="00B76109" w:rsidP="00B76109">
                  <w:pPr>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Respectfully submitted,</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____________________________</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Address</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City, State, zip</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Phone Number</w: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br w:type="page"/>
                  </w:r>
                </w:p>
                <w:p w:rsidR="00B76109" w:rsidRPr="00B76109" w:rsidRDefault="00B76109" w:rsidP="00B76109">
                  <w:pPr>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lastRenderedPageBreak/>
                    <w:t>ACCUSED MEMORANDUM OF LAW IN SUPORT OF NOTICE TO ABATE</w:t>
                  </w:r>
                </w:p>
                <w:p w:rsidR="00B76109" w:rsidRPr="00B76109" w:rsidRDefault="00B76109" w:rsidP="00B76109">
                  <w:pPr>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memorandum will be construed to comply with provisions necessary to establish presumed fact, Rule 301, Federal Rules of Evidence, and attending State rules. Should interested parties fail to rebut any given allegation of fact or matter of law addressed herein with specificity, the position will be construed as adequate to meet requirements of judicial notice, thus preserving fundamental law. Matters addressed herein, if not rebutted, will be construed to have general application. This memorandum addresses the issue of state statutes, regulation and licensing of a constitutional right to free travel upon the public roads of the Citizen.</w:t>
                  </w:r>
                </w:p>
                <w:p w:rsidR="00B76109" w:rsidRPr="00B76109" w:rsidRDefault="00B76109" w:rsidP="00B76109">
                  <w:pPr>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ab/>
                  </w:r>
                  <w:r w:rsidRPr="00B76109">
                    <w:rPr>
                      <w:rFonts w:ascii="Times New Roman" w:eastAsia="Times New Roman" w:hAnsi="Times New Roman" w:cs="Times New Roman"/>
                      <w:b/>
                      <w:bCs/>
                      <w:sz w:val="24"/>
                      <w:szCs w:val="24"/>
                    </w:rPr>
                    <w:tab/>
                  </w:r>
                  <w:r w:rsidRPr="00B76109">
                    <w:rPr>
                      <w:rFonts w:ascii="Times New Roman" w:eastAsia="Times New Roman" w:hAnsi="Times New Roman" w:cs="Times New Roman"/>
                      <w:b/>
                      <w:bCs/>
                      <w:sz w:val="24"/>
                      <w:szCs w:val="24"/>
                    </w:rPr>
                    <w:tab/>
                  </w:r>
                  <w:r w:rsidRPr="00B76109">
                    <w:rPr>
                      <w:rFonts w:ascii="Times New Roman" w:eastAsia="Times New Roman" w:hAnsi="Times New Roman" w:cs="Times New Roman"/>
                      <w:b/>
                      <w:bCs/>
                      <w:sz w:val="24"/>
                      <w:szCs w:val="24"/>
                    </w:rPr>
                    <w:tab/>
                  </w:r>
                  <w:r w:rsidRPr="00B76109">
                    <w:rPr>
                      <w:rFonts w:ascii="Times New Roman" w:eastAsia="Times New Roman" w:hAnsi="Times New Roman" w:cs="Times New Roman"/>
                      <w:b/>
                      <w:bCs/>
                      <w:sz w:val="24"/>
                      <w:szCs w:val="24"/>
                    </w:rPr>
                    <w:tab/>
                    <w:t>PRESPECTIVE</w:t>
                  </w:r>
                </w:p>
                <w:p w:rsidR="00B76109" w:rsidRPr="00B76109" w:rsidRDefault="00B76109" w:rsidP="00B76109">
                  <w:pPr>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If ever a judge understood the public’s right to use the public roads, it was Justice Tolman of the Supreme Court of the State of Washington. Justice Tolman stated: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“Complete freedom of the highways is so old and well established a blessing that we have forgotten the days of the Robber Barons and toll roads, and yet, under an act like this, arbitrarily administered, the highways may be completely monopolized, if, through lack of interest, the people submit, then they may look to see the most sacred of their liberties taken from them one by one, by more or less rapid encroachment.” </w:t>
                  </w:r>
                  <w:r w:rsidRPr="00B76109">
                    <w:rPr>
                      <w:rFonts w:ascii="Times New Roman" w:eastAsia="Times New Roman" w:hAnsi="Times New Roman" w:cs="Times New Roman"/>
                      <w:i/>
                      <w:iCs/>
                      <w:color w:val="FF0000"/>
                    </w:rPr>
                    <w:t>Robertson vs. Department of Public Works</w:t>
                  </w:r>
                  <w:r w:rsidRPr="00B76109">
                    <w:rPr>
                      <w:rFonts w:ascii="Times New Roman" w:eastAsia="Times New Roman" w:hAnsi="Times New Roman" w:cs="Times New Roman"/>
                    </w:rPr>
                    <w:t>180 Wash 133, 147.</w:t>
                  </w:r>
                </w:p>
                <w:p w:rsidR="00B76109" w:rsidRPr="00B76109" w:rsidRDefault="00B76109" w:rsidP="00B76109">
                  <w:pPr>
                    <w:spacing w:before="100" w:beforeAutospacing="1" w:after="36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words of Justice Tolman ring most prophetically in the ears of Citizens throughout the country today as the use of the public roads has been monopolized by the very entity which has been empowered to stand guard over our freedoms, that of state government.</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II.RIGHTS</w:t>
                  </w:r>
                </w:p>
                <w:p w:rsidR="00B76109" w:rsidRPr="00B76109" w:rsidRDefault="00B76109" w:rsidP="00B76109">
                  <w:pPr>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“most sacred of liberties” of which, Justice Tolman spoke was personal liberty which have been placed in conflict by the plaintiff. The definition of personal liberty is: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“Personal liberty, or the Right to enjoyment of life and liberty, is one of the fundamental or natural Rights, which has been protected by its inclusion as a guarantee in the various constitutions, which is not derived from, or dependent on, the U.S. Constitution, which may not be submitted to a vote and may not depend on the outcome of an election. It is one of the most </w:t>
                  </w:r>
                  <w:r w:rsidRPr="00B76109">
                    <w:rPr>
                      <w:rFonts w:ascii="Times New Roman" w:eastAsia="Times New Roman" w:hAnsi="Times New Roman" w:cs="Times New Roman"/>
                      <w:i/>
                      <w:iCs/>
                    </w:rPr>
                    <w:t>sacred and valuable Rights</w:t>
                  </w:r>
                  <w:r w:rsidRPr="00B76109">
                    <w:rPr>
                      <w:rFonts w:ascii="Times New Roman" w:eastAsia="Times New Roman" w:hAnsi="Times New Roman" w:cs="Times New Roman"/>
                    </w:rPr>
                    <w:t xml:space="preserve">,as sacred as the Right to private property...and is regarded as </w:t>
                  </w:r>
                  <w:r w:rsidRPr="00B76109">
                    <w:rPr>
                      <w:rFonts w:ascii="Times New Roman" w:eastAsia="Times New Roman" w:hAnsi="Times New Roman" w:cs="Times New Roman"/>
                      <w:i/>
                      <w:iCs/>
                    </w:rPr>
                    <w:t>inalienable</w:t>
                  </w:r>
                  <w:r w:rsidRPr="00B76109">
                    <w:rPr>
                      <w:rFonts w:ascii="Times New Roman" w:eastAsia="Times New Roman" w:hAnsi="Times New Roman" w:cs="Times New Roman"/>
                    </w:rPr>
                    <w:t xml:space="preserve">” </w:t>
                  </w:r>
                  <w:r w:rsidRPr="00B76109">
                    <w:rPr>
                      <w:rFonts w:ascii="Times New Roman" w:eastAsia="Times New Roman" w:hAnsi="Times New Roman" w:cs="Times New Roman"/>
                      <w:color w:val="FF0000"/>
                    </w:rPr>
                    <w:t>16 C.J.S., Constitutional Law, Sect. 202, p.987</w:t>
                  </w:r>
                  <w:r w:rsidRPr="00B76109">
                    <w:rPr>
                      <w:rFonts w:ascii="Times New Roman" w:eastAsia="Times New Roman" w:hAnsi="Times New Roman" w:cs="Times New Roman"/>
                    </w:rPr>
                    <w: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concept is further amplified by the definition of personal liberty:</w:t>
                  </w:r>
                </w:p>
                <w:p w:rsidR="00B76109" w:rsidRPr="00B76109" w:rsidRDefault="00B76109" w:rsidP="00B76109">
                  <w:pPr>
                    <w:spacing w:before="100" w:beforeAutospacing="1" w:after="12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 xml:space="preserve">“Personal liberty largely consists of the Right of locomotion --to go where and when one pleases-- only so far restrained as the Rights of others may make it necessary for the welfare of all other citizens.The Right of the Citizen to travel upon the public highways and to transport his property thereon, by horse drawn carriage, wagon, or </w:t>
                  </w:r>
                  <w:r w:rsidRPr="00B76109">
                    <w:rPr>
                      <w:rFonts w:ascii="Times New Roman" w:eastAsia="Times New Roman" w:hAnsi="Times New Roman" w:cs="Times New Roman"/>
                      <w:i/>
                      <w:iCs/>
                    </w:rPr>
                    <w:t>automobile</w:t>
                  </w:r>
                  <w:r w:rsidRPr="00B76109">
                    <w:rPr>
                      <w:rFonts w:ascii="Times New Roman" w:eastAsia="Times New Roman" w:hAnsi="Times New Roman" w:cs="Times New Roman"/>
                    </w:rPr>
                    <w:t>,is</w:t>
                  </w:r>
                  <w:r w:rsidRPr="00B76109">
                    <w:rPr>
                      <w:rFonts w:ascii="Times New Roman" w:eastAsia="Times New Roman" w:hAnsi="Times New Roman" w:cs="Times New Roman"/>
                      <w:i/>
                      <w:iCs/>
                    </w:rPr>
                    <w:t xml:space="preserve"> not a mere privilege </w:t>
                  </w:r>
                  <w:r w:rsidRPr="00B76109">
                    <w:rPr>
                      <w:rFonts w:ascii="Times New Roman" w:eastAsia="Times New Roman" w:hAnsi="Times New Roman" w:cs="Times New Roman"/>
                    </w:rPr>
                    <w:t>which maybe permitted or prohibited at will, but the common Right which he has under his Right to life, liberty, and the pursuit of happiness. Under this Constitutional guarantee one may, therefore, under normal conditions, travel at his inclination along the public highways or in public places, and while conducting himself in an orderly and decent manner, neither interfering with nor disturbing another's Rights, he will be protected, not only in his person, but in his safe conduct.” [Emphasis added] II Am. Jur.(1</w:t>
                  </w:r>
                  <w:r w:rsidRPr="00B76109">
                    <w:rPr>
                      <w:rFonts w:ascii="Times New Roman" w:eastAsia="Times New Roman" w:hAnsi="Times New Roman" w:cs="Times New Roman"/>
                      <w:vertAlign w:val="superscript"/>
                    </w:rPr>
                    <w:t>st</w:t>
                  </w:r>
                  <w:r w:rsidRPr="00B76109">
                    <w:rPr>
                      <w:rFonts w:ascii="Times New Roman" w:eastAsia="Times New Roman" w:hAnsi="Times New Roman" w:cs="Times New Roman"/>
                    </w:rPr>
                    <w:t>) Constitutional Law, Sect. 329. p.ll35.</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and further...</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“Personal liberty--consists of the power of locomotion, of changing situations, of removing one's person to whatever place one’s inclination may direct, without imprisonment or restraint unless by due process of law.” 1 Blackstone’s Commentary 134; Hare, Constitution__.777; Bouvier’s Law Dictionary, 1914 ed., Black’s Law Dictionary, 5th ed.</w:t>
                  </w:r>
                </w:p>
                <w:p w:rsidR="00B76109" w:rsidRPr="00B76109" w:rsidRDefault="00B76109" w:rsidP="00B76109">
                  <w:pPr>
                    <w:overflowPunct w:val="0"/>
                    <w:autoSpaceDE w:val="0"/>
                    <w:autoSpaceDN w:val="0"/>
                    <w:adjustRightInd w:val="0"/>
                    <w:spacing w:before="100" w:beforeAutospacing="1" w:after="100" w:afterAutospacing="1" w:line="340" w:lineRule="exact"/>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Justice Tolman was concerned about the State prohibiting the Citizen from the “most sacred of his liberties,” the Right of movement, the Right of moving one’s self from place to place without threat of imprisonment; the Right to use the public roads in the ordinary course of life.</w:t>
                  </w:r>
                </w:p>
                <w:p w:rsidR="00B76109" w:rsidRPr="00B76109" w:rsidRDefault="00B76109" w:rsidP="00B76109">
                  <w:pPr>
                    <w:spacing w:before="100" w:beforeAutospacing="1" w:after="100" w:afterAutospacing="1" w:line="340" w:lineRule="exact"/>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When the State allows the formation of a corporation it may control its creation by establishing guidelines (statutes) for its operation (charters).Corporations who use the roads in the course of business do not use the roads in the ordinary course of life.There is a difference between a corporation and an individual. The United States Supreme Court has stated: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“...We are of the opinion that there is a clear distinction in this particular between an individual and a </w:t>
                  </w:r>
                  <w:r w:rsidRPr="00B76109">
                    <w:rPr>
                      <w:rFonts w:ascii="Times New Roman" w:eastAsia="Times New Roman" w:hAnsi="Times New Roman" w:cs="Times New Roman"/>
                      <w:i/>
                      <w:iCs/>
                    </w:rPr>
                    <w:t>corporation</w:t>
                  </w:r>
                  <w:r w:rsidRPr="00B76109">
                    <w:rPr>
                      <w:rFonts w:ascii="Times New Roman" w:eastAsia="Times New Roman" w:hAnsi="Times New Roman" w:cs="Times New Roman"/>
                    </w:rPr>
                    <w:t xml:space="preserve">,and that the latter </w:t>
                  </w:r>
                  <w:r w:rsidRPr="00B76109">
                    <w:rPr>
                      <w:rFonts w:ascii="Times New Roman" w:eastAsia="Times New Roman" w:hAnsi="Times New Roman" w:cs="Times New Roman"/>
                      <w:i/>
                      <w:iCs/>
                    </w:rPr>
                    <w:t xml:space="preserve">has no right </w:t>
                  </w:r>
                  <w:r w:rsidRPr="00B76109">
                    <w:rPr>
                      <w:rFonts w:ascii="Times New Roman" w:eastAsia="Times New Roman" w:hAnsi="Times New Roman" w:cs="Times New Roman"/>
                    </w:rPr>
                    <w:t xml:space="preserve">to refuse to submit its books and papers for examination on the suit of the State.The </w:t>
                  </w:r>
                  <w:r w:rsidRPr="00B76109">
                    <w:rPr>
                      <w:rFonts w:ascii="Times New Roman" w:eastAsia="Times New Roman" w:hAnsi="Times New Roman" w:cs="Times New Roman"/>
                      <w:i/>
                      <w:iCs/>
                    </w:rPr>
                    <w:t xml:space="preserve">individual may stand upon his Constitutional Rights as a </w:t>
                  </w:r>
                  <w:r w:rsidRPr="00B76109">
                    <w:rPr>
                      <w:rFonts w:ascii="Times New Roman" w:eastAsia="Times New Roman" w:hAnsi="Times New Roman" w:cs="Times New Roman"/>
                    </w:rPr>
                    <w:t xml:space="preserve">Citizen.He is entitled to carry on his </w:t>
                  </w:r>
                  <w:r w:rsidRPr="00B76109">
                    <w:rPr>
                      <w:rFonts w:ascii="Times New Roman" w:eastAsia="Times New Roman" w:hAnsi="Times New Roman" w:cs="Times New Roman"/>
                      <w:i/>
                      <w:iCs/>
                    </w:rPr>
                    <w:t xml:space="preserve">private </w:t>
                  </w:r>
                  <w:r w:rsidRPr="00B76109">
                    <w:rPr>
                      <w:rFonts w:ascii="Times New Roman" w:eastAsia="Times New Roman" w:hAnsi="Times New Roman" w:cs="Times New Roman"/>
                    </w:rPr>
                    <w:t>business in his own way.His power to contract is unlimited. He owes no duty to the State or to his neighbors to divulge his business, or to open his doors to investigation, so far as it may tend to incriminate him.</w:t>
                  </w:r>
                  <w:r w:rsidRPr="00B76109">
                    <w:rPr>
                      <w:rFonts w:ascii="Times New Roman" w:eastAsia="Times New Roman" w:hAnsi="Times New Roman" w:cs="Times New Roman"/>
                      <w:i/>
                      <w:iCs/>
                    </w:rPr>
                    <w:t>He owes no such duty to the State since he receives nothing there from, beyond the protection of his life, liberty, and property</w:t>
                  </w:r>
                  <w:r w:rsidRPr="00B76109">
                    <w:rPr>
                      <w:rFonts w:ascii="Times New Roman" w:eastAsia="Times New Roman" w:hAnsi="Times New Roman" w:cs="Times New Roman"/>
                    </w:rPr>
                    <w:t xml:space="preserve">. His Rights are such as the law of the land long antecedent to the organization of the state, and can only be taken from him by due process of law, and in accordance with the Constitution.Among his Rights are the refusals to incriminate himself, and the </w:t>
                  </w:r>
                  <w:r w:rsidRPr="00B76109">
                    <w:rPr>
                      <w:rFonts w:ascii="Times New Roman" w:eastAsia="Times New Roman" w:hAnsi="Times New Roman" w:cs="Times New Roman"/>
                      <w:i/>
                      <w:iCs/>
                    </w:rPr>
                    <w:t>immunity of himself and his property from arrest or seizure except under warrant of law</w:t>
                  </w:r>
                  <w:r w:rsidRPr="00B76109">
                    <w:rPr>
                      <w:rFonts w:ascii="Times New Roman" w:eastAsia="Times New Roman" w:hAnsi="Times New Roman" w:cs="Times New Roman"/>
                    </w:rPr>
                    <w:t>. He owes nothing to the public so long as he does not trespass upon their rights.”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“Upon the other hand, the </w:t>
                  </w:r>
                  <w:r w:rsidRPr="00B76109">
                    <w:rPr>
                      <w:rFonts w:ascii="Times New Roman" w:eastAsia="Times New Roman" w:hAnsi="Times New Roman" w:cs="Times New Roman"/>
                      <w:i/>
                      <w:iCs/>
                    </w:rPr>
                    <w:t>corporation is a creature of the state</w:t>
                  </w:r>
                  <w:r w:rsidRPr="00B76109">
                    <w:rPr>
                      <w:rFonts w:ascii="Times New Roman" w:eastAsia="Times New Roman" w:hAnsi="Times New Roman" w:cs="Times New Roman"/>
                    </w:rPr>
                    <w:t xml:space="preserve">. It is presumed to be incorporated for the benefit of the public.It receives certain special privileges and franchises, and holds them subject to the laws of the state and the limitations of its charter. Its rights to act as a corporation are only preserved to it </w:t>
                  </w:r>
                  <w:r w:rsidRPr="00B76109">
                    <w:rPr>
                      <w:rFonts w:ascii="Times New Roman" w:eastAsia="Times New Roman" w:hAnsi="Times New Roman" w:cs="Times New Roman"/>
                      <w:i/>
                      <w:iCs/>
                    </w:rPr>
                    <w:t>solong as it obeys the laws of its creation</w:t>
                  </w:r>
                  <w:r w:rsidRPr="00B76109">
                    <w:rPr>
                      <w:rFonts w:ascii="Times New Roman" w:eastAsia="Times New Roman" w:hAnsi="Times New Roman" w:cs="Times New Roman"/>
                    </w:rPr>
                    <w:t xml:space="preserve">. There is a reserved right in the legislature to investigate its contracts and find out whether it has exceeded its powers.It would be a strange anomaly to hold that the State, having chartered a corporation to make use of certain franchises, could not in exercise of its sovereignty inquire how those franchises had been employed, and whether they had been abused, and demand the production of corporate books and papers for that purpose.” [Emphasis added] </w:t>
                  </w:r>
                  <w:r w:rsidRPr="00B76109">
                    <w:rPr>
                      <w:rFonts w:ascii="Times New Roman" w:eastAsia="Times New Roman" w:hAnsi="Times New Roman" w:cs="Times New Roman"/>
                      <w:u w:val="single"/>
                    </w:rPr>
                    <w:t>Hale vs. Hinkel</w:t>
                  </w:r>
                  <w:r w:rsidRPr="00B76109">
                    <w:rPr>
                      <w:rFonts w:ascii="Times New Roman" w:eastAsia="Times New Roman" w:hAnsi="Times New Roman" w:cs="Times New Roman"/>
                    </w:rPr>
                    <w:t>,</w:t>
                  </w:r>
                  <w:r w:rsidRPr="00B76109">
                    <w:rPr>
                      <w:rFonts w:ascii="Times New Roman" w:eastAsia="Times New Roman" w:hAnsi="Times New Roman" w:cs="Times New Roman"/>
                      <w:i/>
                      <w:iCs/>
                    </w:rPr>
                    <w:t xml:space="preserve"> 201 </w:t>
                  </w:r>
                  <w:r w:rsidRPr="00B76109">
                    <w:rPr>
                      <w:rFonts w:ascii="Times New Roman" w:eastAsia="Times New Roman" w:hAnsi="Times New Roman" w:cs="Times New Roman"/>
                    </w:rPr>
                    <w:t>U.S. 43, 74-75, (1906).</w:t>
                  </w:r>
                </w:p>
                <w:p w:rsidR="00B76109" w:rsidRPr="00B76109" w:rsidRDefault="00B76109" w:rsidP="00B76109">
                  <w:pPr>
                    <w:overflowPunct w:val="0"/>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Corporations engaged in mercantile equity fall under the purview of the State’s admiralty jurisdiction, and the public at large must be protected from their activities, as they (the corporations) are engaged in business for profit.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“...Based upon the fundamental ground that the sovereign state has the plenary control of the streets and highways in the exercise of its police power (see police power, infra.), may absolutely prohibit the use of the streets as a place for the prosecution of a private business for gain.They all recognize the fundamental distinction between the ordinary Right of the Citizen to use the streets in the usual way and the use of the streets as a place of business or a main instrumentality of business for private gain.The former is a common Right; the latter is an extraordinary use.As to the former the legislative power is confined to regulation, as to the tatter it is plenary and extends even to absolute prohibition.Since the use of the streets by a common carrier in the prosecution of its business as such is not a right but a mere license of privilege.” </w:t>
                  </w:r>
                  <w:r w:rsidRPr="00B76109">
                    <w:rPr>
                      <w:rFonts w:ascii="Times New Roman" w:eastAsia="Times New Roman" w:hAnsi="Times New Roman" w:cs="Times New Roman"/>
                      <w:u w:val="single"/>
                    </w:rPr>
                    <w:t xml:space="preserve">Hadfield vs. Lundin, </w:t>
                  </w:r>
                  <w:r w:rsidRPr="00B76109">
                    <w:rPr>
                      <w:rFonts w:ascii="Times New Roman" w:eastAsia="Times New Roman" w:hAnsi="Times New Roman" w:cs="Times New Roman"/>
                    </w:rPr>
                    <w:t>98 Wash. 6571, 168, p. 516.</w:t>
                  </w:r>
                </w:p>
                <w:p w:rsidR="00B76109" w:rsidRPr="00B76109" w:rsidRDefault="00B76109" w:rsidP="00B76109">
                  <w:pPr>
                    <w:spacing w:before="100" w:beforeAutospacing="1" w:after="12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It will be necessary to review early cases and legal authority in order to reach a lawfully correct theory dealing with this Right or “privilege”. Defendant will attempt to reach a sound conclusion as to what is a “Right to use the road” and what is a “privilege to use the road”.Once reaching this determination, we shall then apply those positions to modem case decision.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t>
                  </w:r>
                  <w:r w:rsidRPr="00B76109">
                    <w:rPr>
                      <w:rFonts w:ascii="Times New Roman" w:eastAsia="Times New Roman" w:hAnsi="Times New Roman" w:cs="Times New Roman"/>
                    </w:rPr>
                    <w:t xml:space="preserve">Where rights secured by the Constitution are involved, there can be no rule making or legislation which would abrogate them.” </w:t>
                  </w:r>
                  <w:r w:rsidRPr="00B76109">
                    <w:rPr>
                      <w:rFonts w:ascii="Times New Roman" w:eastAsia="Times New Roman" w:hAnsi="Times New Roman" w:cs="Times New Roman"/>
                      <w:u w:val="single"/>
                    </w:rPr>
                    <w:t>Miranda vs. Arizona</w:t>
                  </w:r>
                  <w:r w:rsidRPr="00B76109">
                    <w:rPr>
                      <w:rFonts w:ascii="Times New Roman" w:eastAsia="Times New Roman" w:hAnsi="Times New Roman" w:cs="Times New Roman"/>
                    </w:rPr>
                    <w:t>,384 U.S. 436, 491, (1966).</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claim and exercise of a constitutional Right cannot be converted into a crime.” </w:t>
                  </w:r>
                  <w:r w:rsidRPr="00B76109">
                    <w:rPr>
                      <w:rFonts w:ascii="Times New Roman" w:eastAsia="Times New Roman" w:hAnsi="Times New Roman" w:cs="Times New Roman"/>
                      <w:u w:val="single"/>
                    </w:rPr>
                    <w:t>Miller vs. United States</w:t>
                  </w:r>
                  <w:r w:rsidRPr="00B76109">
                    <w:rPr>
                      <w:rFonts w:ascii="Times New Roman" w:eastAsia="Times New Roman" w:hAnsi="Times New Roman" w:cs="Times New Roman"/>
                    </w:rPr>
                    <w:t>,230 V. 486,489, (1956).</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“There can be no sanction or penalty imposed upon one because of this exercise of constitutional Rights.” </w:t>
                  </w:r>
                  <w:r w:rsidRPr="00B76109">
                    <w:rPr>
                      <w:rFonts w:ascii="Times New Roman" w:eastAsia="Times New Roman" w:hAnsi="Times New Roman" w:cs="Times New Roman"/>
                      <w:u w:val="single"/>
                    </w:rPr>
                    <w:t>Sherar vs. Cullen</w:t>
                  </w:r>
                  <w:r w:rsidRPr="00B76109">
                    <w:rPr>
                      <w:rFonts w:ascii="Times New Roman" w:eastAsia="Times New Roman" w:hAnsi="Times New Roman" w:cs="Times New Roman"/>
                    </w:rPr>
                    <w:t>,481 F. 2d 946, (1973).</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Streets and highways are established and maintained for the purpose of travel and transportation by the public.Such travel may be for business or pleasure.</w:t>
                  </w:r>
                </w:p>
                <w:p w:rsidR="00B76109" w:rsidRPr="00B76109" w:rsidRDefault="00B76109" w:rsidP="00B76109">
                  <w:pPr>
                    <w:spacing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use of the highways for the purpose of travel and transportation is </w:t>
                  </w:r>
                  <w:r w:rsidRPr="00B76109">
                    <w:rPr>
                      <w:rFonts w:ascii="Times New Roman" w:eastAsia="Times New Roman" w:hAnsi="Times New Roman" w:cs="Times New Roman"/>
                      <w:i/>
                      <w:iCs/>
                    </w:rPr>
                    <w:t>not a mere privilege</w:t>
                  </w:r>
                  <w:r w:rsidRPr="00B76109">
                    <w:rPr>
                      <w:rFonts w:ascii="Times New Roman" w:eastAsia="Times New Roman" w:hAnsi="Times New Roman" w:cs="Times New Roman"/>
                    </w:rPr>
                    <w:t>,but a common and fundamental Right of which the public and the individual cannot be rightfully deprived.’ [Emphasis added]</w:t>
                  </w:r>
                  <w:r w:rsidRPr="00B76109">
                    <w:rPr>
                      <w:rFonts w:ascii="Times New Roman" w:eastAsia="Times New Roman" w:hAnsi="Times New Roman" w:cs="Times New Roman"/>
                      <w:i/>
                      <w:iCs/>
                    </w:rPr>
                    <w:t>Chicago Motor Coach vs. Chicago</w:t>
                  </w:r>
                  <w:r w:rsidRPr="00B76109">
                    <w:rPr>
                      <w:rFonts w:ascii="Times New Roman" w:eastAsia="Times New Roman" w:hAnsi="Times New Roman" w:cs="Times New Roman"/>
                    </w:rPr>
                    <w:t>,</w:t>
                  </w:r>
                  <w:r w:rsidRPr="00B76109">
                    <w:rPr>
                      <w:rFonts w:ascii="Times New Roman" w:eastAsia="Times New Roman" w:hAnsi="Times New Roman" w:cs="Times New Roman"/>
                      <w:i/>
                      <w:iCs/>
                    </w:rPr>
                    <w:t xml:space="preserve"> 169 </w:t>
                  </w:r>
                  <w:r w:rsidRPr="00B76109">
                    <w:rPr>
                      <w:rFonts w:ascii="Times New Roman" w:eastAsia="Times New Roman" w:hAnsi="Times New Roman" w:cs="Times New Roman"/>
                    </w:rPr>
                    <w:t xml:space="preserve">N. E. 22 (1929); </w:t>
                  </w:r>
                  <w:r w:rsidRPr="00B76109">
                    <w:rPr>
                      <w:rFonts w:ascii="Times New Roman" w:eastAsia="Times New Roman" w:hAnsi="Times New Roman" w:cs="Times New Roman"/>
                      <w:i/>
                      <w:iCs/>
                    </w:rPr>
                    <w:t>Ligare vs. Chicago</w:t>
                  </w:r>
                  <w:r w:rsidRPr="00B76109">
                    <w:rPr>
                      <w:rFonts w:ascii="Times New Roman" w:eastAsia="Times New Roman" w:hAnsi="Times New Roman" w:cs="Times New Roman"/>
                    </w:rPr>
                    <w:t xml:space="preserve">,28 N. E. 934 (1891); </w:t>
                  </w:r>
                  <w:r w:rsidRPr="00B76109">
                    <w:rPr>
                      <w:rFonts w:ascii="Times New Roman" w:eastAsia="Times New Roman" w:hAnsi="Times New Roman" w:cs="Times New Roman"/>
                      <w:i/>
                      <w:iCs/>
                    </w:rPr>
                    <w:t>Boon vs. Clark</w:t>
                  </w:r>
                  <w:r w:rsidRPr="00B76109">
                    <w:rPr>
                      <w:rFonts w:ascii="Times New Roman" w:eastAsia="Times New Roman" w:hAnsi="Times New Roman" w:cs="Times New Roman"/>
                    </w:rPr>
                    <w:t xml:space="preserve">,214 S. W. 607 (1919); </w:t>
                  </w:r>
                  <w:r w:rsidRPr="00B76109">
                    <w:rPr>
                      <w:rFonts w:ascii="Times New Roman" w:eastAsia="Times New Roman" w:hAnsi="Times New Roman" w:cs="Times New Roman"/>
                      <w:color w:val="FF0000"/>
                    </w:rPr>
                    <w:t>25 Am. Jur. (1st) Highways Sect. 163.</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Right of the Citizen to travel upon the public highways and to transport his property thereon, either by horse drawn carriage or by automobile, is </w:t>
                  </w:r>
                  <w:r w:rsidRPr="00B76109">
                    <w:rPr>
                      <w:rFonts w:ascii="Times New Roman" w:eastAsia="Times New Roman" w:hAnsi="Times New Roman" w:cs="Times New Roman"/>
                      <w:i/>
                      <w:iCs/>
                    </w:rPr>
                    <w:t xml:space="preserve">not a mere privilege </w:t>
                  </w:r>
                  <w:r w:rsidRPr="00B76109">
                    <w:rPr>
                      <w:rFonts w:ascii="Times New Roman" w:eastAsia="Times New Roman" w:hAnsi="Times New Roman" w:cs="Times New Roman"/>
                    </w:rPr>
                    <w:t>which a city can prohibit or permit at will, but a common Right which he has under the right to life, liberty, and the pursuit of happiness.” [Emphasis added]</w:t>
                  </w:r>
                  <w:r w:rsidRPr="00B76109">
                    <w:rPr>
                      <w:rFonts w:ascii="Times New Roman" w:eastAsia="Times New Roman" w:hAnsi="Times New Roman" w:cs="Times New Roman"/>
                      <w:i/>
                      <w:iCs/>
                    </w:rPr>
                    <w:t>Thompson vs. Smith</w:t>
                  </w:r>
                  <w:r w:rsidRPr="00B76109">
                    <w:rPr>
                      <w:rFonts w:ascii="Times New Roman" w:eastAsia="Times New Roman" w:hAnsi="Times New Roman" w:cs="Times New Roman"/>
                    </w:rPr>
                    <w:t>,154 S.E. 579 (1930).</w:t>
                  </w:r>
                </w:p>
                <w:p w:rsidR="00B76109" w:rsidRPr="00B76109" w:rsidRDefault="00B76109" w:rsidP="00B76109">
                  <w:pPr>
                    <w:spacing w:before="100" w:beforeAutospacing="1" w:after="12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A Citizen has a Right to travel upon the public highways by automobile and the Citizen cannot be rightfully deprived of his Liberty.So where does the misconception that the use of the public road is always and only a privilege come from?</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“...For while a Citizen has the Right to travel upon the public highways and to transport his property thereon, that Right does not extend to the use of the highways, either in whole or in part, as a place for private gain.For the latter purpose no person has a vested right to use the highways of the state, but is a privilege or a license which the legislature may grant or withhold at its discretion.”</w:t>
                  </w:r>
                  <w:r w:rsidRPr="00B76109">
                    <w:rPr>
                      <w:rFonts w:ascii="Times New Roman" w:eastAsia="Times New Roman" w:hAnsi="Times New Roman" w:cs="Times New Roman"/>
                      <w:i/>
                      <w:iCs/>
                    </w:rPr>
                    <w:t>State vs. Johnson</w:t>
                  </w:r>
                  <w:r w:rsidRPr="00B76109">
                    <w:rPr>
                      <w:rFonts w:ascii="Times New Roman" w:eastAsia="Times New Roman" w:hAnsi="Times New Roman" w:cs="Times New Roman"/>
                    </w:rPr>
                    <w:t xml:space="preserve">,243 P. 1073 (1926); </w:t>
                  </w:r>
                  <w:r w:rsidRPr="00B76109">
                    <w:rPr>
                      <w:rFonts w:ascii="Times New Roman" w:eastAsia="Times New Roman" w:hAnsi="Times New Roman" w:cs="Times New Roman"/>
                      <w:i/>
                      <w:iCs/>
                    </w:rPr>
                    <w:t>Hadfield</w:t>
                  </w:r>
                  <w:r w:rsidRPr="00B76109">
                    <w:rPr>
                      <w:rFonts w:ascii="Times New Roman" w:eastAsia="Times New Roman" w:hAnsi="Times New Roman" w:cs="Times New Roman"/>
                    </w:rPr>
                    <w:t xml:space="preserve">,supra; </w:t>
                  </w:r>
                  <w:r w:rsidRPr="00B76109">
                    <w:rPr>
                      <w:rFonts w:ascii="Times New Roman" w:eastAsia="Times New Roman" w:hAnsi="Times New Roman" w:cs="Times New Roman"/>
                      <w:i/>
                      <w:iCs/>
                      <w:color w:val="FF0000"/>
                    </w:rPr>
                    <w:t>Cummins vs. Homes</w:t>
                  </w:r>
                  <w:r w:rsidRPr="00B76109">
                    <w:rPr>
                      <w:rFonts w:ascii="Times New Roman" w:eastAsia="Times New Roman" w:hAnsi="Times New Roman" w:cs="Times New Roman"/>
                    </w:rPr>
                    <w:t xml:space="preserve">,155 P. 171; </w:t>
                  </w:r>
                  <w:r w:rsidRPr="00B76109">
                    <w:rPr>
                      <w:rFonts w:ascii="Times New Roman" w:eastAsia="Times New Roman" w:hAnsi="Times New Roman" w:cs="Times New Roman"/>
                      <w:i/>
                      <w:iCs/>
                    </w:rPr>
                    <w:t>Packard vs. Banton</w:t>
                  </w:r>
                  <w:r w:rsidRPr="00B76109">
                    <w:rPr>
                      <w:rFonts w:ascii="Times New Roman" w:eastAsia="Times New Roman" w:hAnsi="Times New Roman" w:cs="Times New Roman"/>
                    </w:rPr>
                    <w:t xml:space="preserve">,44 S. Ct. 256 (1924); </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Here the courts held that a Citizen has the Right to travel upon the public highways, but that he did not have the right to conduct business upon the highways.On this point of law all authorities are unanimous.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“Heretofore the court has held, and we think correctly, that while a Citizen has the Right to travel upon the public highways and to transport his property thereon, that Right does not extend to the use of the highways, either in whole or in part, as a place of business for private gain.”</w:t>
                  </w:r>
                  <w:r w:rsidRPr="00B76109">
                    <w:rPr>
                      <w:rFonts w:ascii="Times New Roman" w:eastAsia="Times New Roman" w:hAnsi="Times New Roman" w:cs="Times New Roman"/>
                      <w:i/>
                      <w:iCs/>
                    </w:rPr>
                    <w:t>Barney vs. Board of Railroad Commissioners</w:t>
                  </w:r>
                  <w:r w:rsidRPr="00B76109">
                    <w:rPr>
                      <w:rFonts w:ascii="Times New Roman" w:eastAsia="Times New Roman" w:hAnsi="Times New Roman" w:cs="Times New Roman"/>
                    </w:rPr>
                    <w:t xml:space="preserve">,17 P.2d 82 (1932); </w:t>
                  </w:r>
                  <w:r w:rsidRPr="00B76109">
                    <w:rPr>
                      <w:rFonts w:ascii="Times New Roman" w:eastAsia="Times New Roman" w:hAnsi="Times New Roman" w:cs="Times New Roman"/>
                      <w:i/>
                      <w:iCs/>
                    </w:rPr>
                    <w:t>Willis vs. Buck</w:t>
                  </w:r>
                  <w:r w:rsidRPr="00B76109">
                    <w:rPr>
                      <w:rFonts w:ascii="Times New Roman" w:eastAsia="Times New Roman" w:hAnsi="Times New Roman" w:cs="Times New Roman"/>
                    </w:rPr>
                    <w:t>, 263 P. 982 (1928).</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right of the citizen to travel upon the highway and to transport his property thereon, in the ordinary course of life and business, differs radically and obviously from that of one who makes the highway his place of business for private gain in the running of a stagecoach or omnibus.” </w:t>
                  </w:r>
                  <w:r w:rsidRPr="00B76109">
                    <w:rPr>
                      <w:rFonts w:ascii="Times New Roman" w:eastAsia="Times New Roman" w:hAnsi="Times New Roman" w:cs="Times New Roman"/>
                      <w:i/>
                      <w:iCs/>
                    </w:rPr>
                    <w:t>State vs. City of Spokane</w:t>
                  </w:r>
                  <w:r w:rsidRPr="00B76109">
                    <w:rPr>
                      <w:rFonts w:ascii="Times New Roman" w:eastAsia="Times New Roman" w:hAnsi="Times New Roman" w:cs="Times New Roman"/>
                    </w:rPr>
                    <w:t>,186 P. 864 (1920).</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What is this Right of the Citizen which differs so “radically and obviously” from one who uses the highway as a place of business?Who better to enlighten us than Justice Tolman of the Supreme Court of Washington State?In </w:t>
                  </w:r>
                  <w:r w:rsidRPr="00B76109">
                    <w:rPr>
                      <w:rFonts w:ascii="Times New Roman" w:eastAsia="Times New Roman" w:hAnsi="Times New Roman" w:cs="Times New Roman"/>
                      <w:i/>
                      <w:iCs/>
                      <w:sz w:val="24"/>
                      <w:szCs w:val="24"/>
                    </w:rPr>
                    <w:t>State vs. City of Spokane</w:t>
                  </w:r>
                  <w:r w:rsidRPr="00B76109">
                    <w:rPr>
                      <w:rFonts w:ascii="Times New Roman" w:eastAsia="Times New Roman" w:hAnsi="Times New Roman" w:cs="Times New Roman"/>
                      <w:sz w:val="24"/>
                      <w:szCs w:val="24"/>
                    </w:rPr>
                    <w:t>,supra, the Court also noted a very “radical and obvious” difference, but went on to explain just what the difference is:</w:t>
                  </w:r>
                </w:p>
                <w:p w:rsidR="00B76109" w:rsidRPr="00B76109" w:rsidRDefault="00B76109" w:rsidP="00B76109">
                  <w:pPr>
                    <w:spacing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former is the usual and ordinary right of the Citizen, a common right to all, while the latter is special, unusual, and extraordinary.” “This distinction, elementary and fundamental in character, is recognized by all the authorities.” State vs. City of Spokane, supra.</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position does not hang precariously upon only a few cases, but has been proclaimed by an impressive array of cases ranging from the state courts to the federal courts.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right of the Citizen to travel upon the highway and to transport his property thereon in the ordinary course of life and business, differs radically and obviously from that of one who makes the highway his place of business and uses it for private gain in the running of a stagecoach or omnibus.The former is the usual and ordinary right of the Citizen, a right common to all, while the latter is special, unusual, and extraordinary.” </w:t>
                  </w:r>
                  <w:r w:rsidRPr="00B76109">
                    <w:rPr>
                      <w:rFonts w:ascii="Times New Roman" w:eastAsia="Times New Roman" w:hAnsi="Times New Roman" w:cs="Times New Roman"/>
                      <w:i/>
                      <w:iCs/>
                    </w:rPr>
                    <w:t>Ex Parte Dickey, (Dickey vs. Davis)</w:t>
                  </w:r>
                  <w:r w:rsidRPr="00B76109">
                    <w:rPr>
                      <w:rFonts w:ascii="Times New Roman" w:eastAsia="Times New Roman" w:hAnsi="Times New Roman" w:cs="Times New Roman"/>
                    </w:rPr>
                    <w:t>, 85 So. 782 (1915).</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right of the Citizen to travel upon the public highways and to transport his property thereon, in the ordinary course of life and business, is a common right which he has under the right to enjoy life and liberty, to acquire and possess property, and to pursue happiness and safety. It includes the right, in so doing, to use the ordinary and usual conveyances of the day, and under the existing modes of travel, includes the right to drive a horse drawn carriage or wagon thereon or </w:t>
                  </w:r>
                  <w:r w:rsidRPr="00B76109">
                    <w:rPr>
                      <w:rFonts w:ascii="Times New Roman" w:eastAsia="Times New Roman" w:hAnsi="Times New Roman" w:cs="Times New Roman"/>
                    </w:rPr>
                    <w:lastRenderedPageBreak/>
                    <w:t>to operate an automobile thereon, for the usual and ordinary purpose of life and business.”</w:t>
                  </w:r>
                  <w:r w:rsidRPr="00B76109">
                    <w:rPr>
                      <w:rFonts w:ascii="Times New Roman" w:eastAsia="Times New Roman" w:hAnsi="Times New Roman" w:cs="Times New Roman"/>
                      <w:i/>
                      <w:iCs/>
                    </w:rPr>
                    <w:t>Teche Lines vs. Danforth.</w:t>
                  </w:r>
                  <w:r w:rsidRPr="00B76109">
                    <w:rPr>
                      <w:rFonts w:ascii="Times New Roman" w:eastAsia="Times New Roman" w:hAnsi="Times New Roman" w:cs="Times New Roman"/>
                    </w:rPr>
                    <w:t>,12 So. 2d 784 (1943)</w:t>
                  </w:r>
                  <w:r w:rsidRPr="00B76109">
                    <w:rPr>
                      <w:rFonts w:ascii="Times New Roman" w:eastAsia="Times New Roman" w:hAnsi="Times New Roman" w:cs="Times New Roman"/>
                      <w:i/>
                      <w:iCs/>
                    </w:rPr>
                    <w:t>;Thompson vs. Smith</w:t>
                  </w:r>
                  <w:r w:rsidRPr="00B76109">
                    <w:rPr>
                      <w:rFonts w:ascii="Times New Roman" w:eastAsia="Times New Roman" w:hAnsi="Times New Roman" w:cs="Times New Roman"/>
                    </w:rPr>
                    <w:t>,supra.</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There is no dissent among various authorities as to this position. (See </w:t>
                  </w:r>
                  <w:r w:rsidRPr="00B76109">
                    <w:rPr>
                      <w:rFonts w:ascii="Times New Roman" w:eastAsia="Times New Roman" w:hAnsi="Times New Roman" w:cs="Times New Roman"/>
                      <w:color w:val="FF0000"/>
                      <w:sz w:val="24"/>
                      <w:szCs w:val="24"/>
                    </w:rPr>
                    <w:t>Am. Jur. [1st] Const. Law, 329 and corresponding Am. Jur. [2nd</w:t>
                  </w:r>
                  <w:r w:rsidRPr="00B76109">
                    <w:rPr>
                      <w:rFonts w:ascii="Times New Roman" w:eastAsia="Times New Roman" w:hAnsi="Times New Roman" w:cs="Times New Roman"/>
                      <w:sz w:val="24"/>
                      <w:szCs w:val="24"/>
                    </w:rPr>
                    <w:t>].)</w:t>
                  </w:r>
                </w:p>
                <w:p w:rsidR="00B76109" w:rsidRPr="00B76109" w:rsidRDefault="00B76109" w:rsidP="00B76109">
                  <w:pPr>
                    <w:spacing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“Personal liberty -- or the right to enjoyment of life and liberty -- is one of the fundamental or natural rights, which has been protected by its inclusion as a guarantee in the various constitutions, which is not derived from nor dependent on the U.S. Constitution... It is one of the most sacred and valuable rights [remember the words of Justice Tolman, supra.] as sacred as the right to Private property...and is regarded as inalienable.” 16 C.J.S. Const. Law, Sect. 202, p.987.</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As we can see, the distinction between a “Right” to use the public roads and a “privilege” to use the public roads is drawn upon the line of “using the road as a place of business” and the various state courts have held so. But what have the U.S. courts held on this point?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“First, it is well established law that the highways of the state are public property, and their primary and preferred use is for private purposes, and that their use for purposes of gain is special and extraordinary which, generally at least, the legislature may prohibit or condition as it sees fit.”</w:t>
                  </w:r>
                  <w:r w:rsidRPr="00B76109">
                    <w:rPr>
                      <w:rFonts w:ascii="Times New Roman" w:eastAsia="Times New Roman" w:hAnsi="Times New Roman" w:cs="Times New Roman"/>
                      <w:i/>
                      <w:iCs/>
                    </w:rPr>
                    <w:t>Stephenson vs. Binford</w:t>
                  </w:r>
                  <w:r w:rsidRPr="00B76109">
                    <w:rPr>
                      <w:rFonts w:ascii="Times New Roman" w:eastAsia="Times New Roman" w:hAnsi="Times New Roman" w:cs="Times New Roman"/>
                    </w:rPr>
                    <w:t xml:space="preserve">,287 U. S. 251 (1932); </w:t>
                  </w:r>
                  <w:r w:rsidRPr="00B76109">
                    <w:rPr>
                      <w:rFonts w:ascii="Times New Roman" w:eastAsia="Times New Roman" w:hAnsi="Times New Roman" w:cs="Times New Roman"/>
                      <w:i/>
                      <w:iCs/>
                    </w:rPr>
                    <w:t>Packard vs. Banton</w:t>
                  </w:r>
                  <w:r w:rsidRPr="00B76109">
                    <w:rPr>
                      <w:rFonts w:ascii="Times New Roman" w:eastAsia="Times New Roman" w:hAnsi="Times New Roman" w:cs="Times New Roman"/>
                    </w:rPr>
                    <w:t xml:space="preserve">,264 U. S. 140 (1924), and cases cited; </w:t>
                  </w:r>
                  <w:r w:rsidRPr="00B76109">
                    <w:rPr>
                      <w:rFonts w:ascii="Times New Roman" w:eastAsia="Times New Roman" w:hAnsi="Times New Roman" w:cs="Times New Roman"/>
                      <w:i/>
                      <w:iCs/>
                    </w:rPr>
                    <w:t>Frost Trucking Co. vs. Railroad Commission</w:t>
                  </w:r>
                  <w:r w:rsidRPr="00B76109">
                    <w:rPr>
                      <w:rFonts w:ascii="Times New Roman" w:eastAsia="Times New Roman" w:hAnsi="Times New Roman" w:cs="Times New Roman"/>
                    </w:rPr>
                    <w:t xml:space="preserve">,271 U. S. 582 (1926); </w:t>
                  </w:r>
                  <w:r w:rsidRPr="00B76109">
                    <w:rPr>
                      <w:rFonts w:ascii="Times New Roman" w:eastAsia="Times New Roman" w:hAnsi="Times New Roman" w:cs="Times New Roman"/>
                      <w:i/>
                      <w:iCs/>
                      <w:color w:val="FF0000"/>
                    </w:rPr>
                    <w:t>Railroad commission vs. Jater-City Forwarding Co.</w:t>
                  </w:r>
                  <w:r w:rsidRPr="00B76109">
                    <w:rPr>
                      <w:rFonts w:ascii="Times New Roman" w:eastAsia="Times New Roman" w:hAnsi="Times New Roman" w:cs="Times New Roman"/>
                      <w:color w:val="FF0000"/>
                    </w:rPr>
                    <w:t>,57 S.W.2d 290</w:t>
                  </w:r>
                  <w:r w:rsidRPr="00B76109">
                    <w:rPr>
                      <w:rFonts w:ascii="Times New Roman" w:eastAsia="Times New Roman" w:hAnsi="Times New Roman" w:cs="Times New Roman"/>
                    </w:rPr>
                    <w:t xml:space="preserve">; </w:t>
                  </w:r>
                  <w:r w:rsidRPr="00B76109">
                    <w:rPr>
                      <w:rFonts w:ascii="Times New Roman" w:eastAsia="Times New Roman" w:hAnsi="Times New Roman" w:cs="Times New Roman"/>
                      <w:i/>
                      <w:iCs/>
                      <w:color w:val="FF0000"/>
                    </w:rPr>
                    <w:t>Parlett Cooperative vs. Tidewater Lines</w:t>
                  </w:r>
                  <w:r w:rsidRPr="00B76109">
                    <w:rPr>
                      <w:rFonts w:ascii="Times New Roman" w:eastAsia="Times New Roman" w:hAnsi="Times New Roman" w:cs="Times New Roman"/>
                      <w:color w:val="FF0000"/>
                    </w:rPr>
                    <w:t>,164 A. 313.</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So what is a privilege to use the roads?By now it should be apparent even to the “learned” that an attempt to use the road use as a place of business is a privilege.The distinction must be drawn between...</w:t>
                  </w:r>
                </w:p>
                <w:p w:rsidR="00B76109" w:rsidRPr="00B76109" w:rsidRDefault="00B76109" w:rsidP="00B76109">
                  <w:pPr>
                    <w:tabs>
                      <w:tab w:val="left" w:pos="720"/>
                    </w:tabs>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Traveling upon and transporting one's property upon the public roads, which is our Right; Using the public roads as a place of business or a main instrumentality of business, which is a privilege.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roads]...are constructed and maintained at public expense, and no person therefore, can insist that he has, or may acquire, a vested right to their use in carrying on a commercial business.”</w:t>
                  </w:r>
                  <w:r w:rsidRPr="00B76109">
                    <w:rPr>
                      <w:rFonts w:ascii="Times New Roman" w:eastAsia="Times New Roman" w:hAnsi="Times New Roman" w:cs="Times New Roman"/>
                      <w:i/>
                      <w:iCs/>
                      <w:color w:val="FF0000"/>
                    </w:rPr>
                    <w:t>Ex Parte Sterling</w:t>
                  </w:r>
                  <w:r w:rsidRPr="00B76109">
                    <w:rPr>
                      <w:rFonts w:ascii="Times New Roman" w:eastAsia="Times New Roman" w:hAnsi="Times New Roman" w:cs="Times New Roman"/>
                    </w:rPr>
                    <w:t>,53S.W. 2d 294;</w:t>
                  </w:r>
                  <w:r w:rsidRPr="00B76109">
                    <w:rPr>
                      <w:rFonts w:ascii="Times New Roman" w:eastAsia="Times New Roman" w:hAnsi="Times New Roman" w:cs="Times New Roman"/>
                      <w:i/>
                      <w:iCs/>
                    </w:rPr>
                    <w:t>Barney vs. Railroad Commissioners</w:t>
                  </w:r>
                  <w:r w:rsidRPr="00B76109">
                    <w:rPr>
                      <w:rFonts w:ascii="Times New Roman" w:eastAsia="Times New Roman" w:hAnsi="Times New Roman" w:cs="Times New Roman"/>
                    </w:rPr>
                    <w:t>,17 P. 2d 82 (1932);</w:t>
                  </w:r>
                  <w:r w:rsidRPr="00B76109">
                    <w:rPr>
                      <w:rFonts w:ascii="Times New Roman" w:eastAsia="Times New Roman" w:hAnsi="Times New Roman" w:cs="Times New Roman"/>
                      <w:i/>
                      <w:iCs/>
                    </w:rPr>
                    <w:t>Stephenson vs. Binford</w:t>
                  </w:r>
                  <w:r w:rsidRPr="00B76109">
                    <w:rPr>
                      <w:rFonts w:ascii="Times New Roman" w:eastAsia="Times New Roman" w:hAnsi="Times New Roman" w:cs="Times New Roman"/>
                    </w:rPr>
                    <w:t>,supra.</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“When the public highways are made the place of business the state has a right to regulate their use in the interest of safety and convenience of the public as well as the preservation of the highways.” </w:t>
                  </w:r>
                  <w:r w:rsidRPr="00B76109">
                    <w:rPr>
                      <w:rFonts w:ascii="Times New Roman" w:eastAsia="Times New Roman" w:hAnsi="Times New Roman" w:cs="Times New Roman"/>
                      <w:i/>
                      <w:iCs/>
                    </w:rPr>
                    <w:t>Barney vs. Railroad Commissioners</w:t>
                  </w:r>
                  <w:r w:rsidRPr="00B76109">
                    <w:rPr>
                      <w:rFonts w:ascii="Times New Roman" w:eastAsia="Times New Roman" w:hAnsi="Times New Roman" w:cs="Times New Roman"/>
                    </w:rPr>
                    <w:t>,supra.</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state’s] right to regulate such use is based upon the nature of the business and the use of the highways in connection therewith.” Ibid.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“We know of no inherent right in one to use the highways for commercial purposes. The highways are primarily for the use of the public, and in the interest of the public, the state may prohibit or regulate. The use of the highways for gain.” </w:t>
                  </w:r>
                  <w:r w:rsidRPr="00B76109">
                    <w:rPr>
                      <w:rFonts w:ascii="Times New Roman" w:eastAsia="Times New Roman" w:hAnsi="Times New Roman" w:cs="Times New Roman"/>
                      <w:i/>
                      <w:iCs/>
                    </w:rPr>
                    <w:t>Robertson vs. Dept. of Public Works</w:t>
                  </w:r>
                  <w:r w:rsidRPr="00B76109">
                    <w:rPr>
                      <w:rFonts w:ascii="Times New Roman" w:eastAsia="Times New Roman" w:hAnsi="Times New Roman" w:cs="Times New Roman"/>
                    </w:rPr>
                    <w:t>,supra.</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 should be considerable authority on a subject considering the importance of this deprivation on the liberty of the individual “using the roads in the ordinary course of life and business.”However, it should be noted that extensive research has not turned up one case or authority acknowledging the state’s power to convert the individual’s right to travel upon the public roads into a “privilege”.</w:t>
                  </w:r>
                </w:p>
                <w:p w:rsidR="00B76109" w:rsidRPr="00B76109" w:rsidRDefault="00B76109" w:rsidP="00B76109">
                  <w:pPr>
                    <w:spacing w:before="100" w:beforeAutospacing="1" w:after="48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Therefore, it must be concluded that the Citizen does have a “Right” to travel and transport his property upon the public highways and roads and the exercise of this Right and it is not a “privilege”.</w:t>
                  </w:r>
                </w:p>
                <w:p w:rsidR="00B76109" w:rsidRPr="00B76109" w:rsidRDefault="00B76109" w:rsidP="00B76109">
                  <w:pPr>
                    <w:spacing w:after="480" w:line="240" w:lineRule="auto"/>
                    <w:ind w:left="216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III.DEFINITIONS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In order to understand the correct application of the statute in question, we must first define the terms used in connection with this point of law.As will be shown, many terms used today do not, in their legal context, mean what we assume they mean, thus resulting in the misapplication of statutes in the instant case.</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AUTOMOBILE AND MOTOR VEHICLE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 is a clear distinction between an automobile and a motor vehicle. An automobile has been defined as: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word ‘automobile’ connotes a pleasure vehicle designed for the transportation of persons on highways.”</w:t>
                  </w:r>
                  <w:r w:rsidRPr="00B76109">
                    <w:rPr>
                      <w:rFonts w:ascii="Times New Roman" w:eastAsia="Times New Roman" w:hAnsi="Times New Roman" w:cs="Times New Roman"/>
                      <w:i/>
                      <w:iCs/>
                      <w:color w:val="FF0000"/>
                    </w:rPr>
                    <w:t>American Mutual Liability Ins. Co., vs. Chaput</w:t>
                  </w:r>
                  <w:r w:rsidRPr="00B76109">
                    <w:rPr>
                      <w:rFonts w:ascii="Times New Roman" w:eastAsia="Times New Roman" w:hAnsi="Times New Roman" w:cs="Times New Roman"/>
                    </w:rPr>
                    <w:t>,60 A. 2d 118, 120; 95 NH 200.</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While the distinction is made clear between the two as the courts have stated: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 motor vehicle or automobile for hire is a motor vehicle, other than an automobile stage, used for the transportation of persons for which remuneration is received.”</w:t>
                  </w:r>
                  <w:r w:rsidRPr="00B76109">
                    <w:rPr>
                      <w:rFonts w:ascii="Times New Roman" w:eastAsia="Times New Roman" w:hAnsi="Times New Roman" w:cs="Times New Roman"/>
                      <w:i/>
                      <w:iCs/>
                      <w:color w:val="FF0000"/>
                    </w:rPr>
                    <w:t>International Motor Transit Co. vs. Seattle'</w:t>
                  </w:r>
                  <w:r w:rsidRPr="00B76109">
                    <w:rPr>
                      <w:rFonts w:ascii="Times New Roman" w:eastAsia="Times New Roman" w:hAnsi="Times New Roman" w:cs="Times New Roman"/>
                    </w:rPr>
                    <w:t>251 P. 120.</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term ‘motor vehicle’ is different and broader than the word ‘automobile’.”</w:t>
                  </w:r>
                  <w:r w:rsidRPr="00B76109">
                    <w:rPr>
                      <w:rFonts w:ascii="Times New Roman" w:eastAsia="Times New Roman" w:hAnsi="Times New Roman" w:cs="Times New Roman"/>
                      <w:i/>
                      <w:iCs/>
                      <w:color w:val="FF0000"/>
                    </w:rPr>
                    <w:t>City of Dayton vs. DeBrosse</w:t>
                  </w:r>
                  <w:r w:rsidRPr="00B76109">
                    <w:rPr>
                      <w:rFonts w:ascii="Times New Roman" w:eastAsia="Times New Roman" w:hAnsi="Times New Roman" w:cs="Times New Roman"/>
                    </w:rPr>
                    <w:t>, 23 N.E. 2d 647, 650; 62 Ohio App. 232.</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distinction is made very clear in United State Code, Title 18, §31:</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“Motor vehicle” means every description or other contrivance propelled or drawn by mechanical power and </w:t>
                  </w:r>
                  <w:r w:rsidRPr="00B76109">
                    <w:rPr>
                      <w:rFonts w:ascii="Times New Roman" w:eastAsia="Times New Roman" w:hAnsi="Times New Roman" w:cs="Times New Roman"/>
                      <w:i/>
                      <w:iCs/>
                    </w:rPr>
                    <w:t>used for commercial purposes</w:t>
                  </w:r>
                  <w:r w:rsidRPr="00B76109">
                    <w:rPr>
                      <w:rFonts w:ascii="Times New Roman" w:eastAsia="Times New Roman" w:hAnsi="Times New Roman" w:cs="Times New Roman"/>
                    </w:rPr>
                    <w:t xml:space="preserve"> onthe highways in the transportation of passengers, or passengers and property.</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w:t>
                  </w:r>
                  <w:r w:rsidRPr="00B76109">
                    <w:rPr>
                      <w:rFonts w:ascii="Times New Roman" w:eastAsia="Times New Roman" w:hAnsi="Times New Roman" w:cs="Times New Roman"/>
                      <w:i/>
                      <w:iCs/>
                    </w:rPr>
                    <w:t>Used for commercial purposes</w:t>
                  </w:r>
                  <w:r w:rsidRPr="00B76109">
                    <w:rPr>
                      <w:rFonts w:ascii="Times New Roman" w:eastAsia="Times New Roman" w:hAnsi="Times New Roman" w:cs="Times New Roman"/>
                    </w:rPr>
                    <w:t>”means the carriage of persons or property for any fare, fee, rate, charge or other considerations, or directly or indirectly in connection with any business, or other undertaking intended for profit.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Clearly, an automobile is private property in use for private purposes, while a motor vehicle is a machine, which </w:t>
                  </w:r>
                  <w:r w:rsidRPr="00B76109">
                    <w:rPr>
                      <w:rFonts w:ascii="Times New Roman" w:eastAsia="Times New Roman" w:hAnsi="Times New Roman" w:cs="Times New Roman"/>
                      <w:i/>
                      <w:iCs/>
                      <w:sz w:val="24"/>
                      <w:szCs w:val="24"/>
                    </w:rPr>
                    <w:t xml:space="preserve">may be </w:t>
                  </w:r>
                  <w:r w:rsidRPr="00B76109">
                    <w:rPr>
                      <w:rFonts w:ascii="Times New Roman" w:eastAsia="Times New Roman" w:hAnsi="Times New Roman" w:cs="Times New Roman"/>
                      <w:sz w:val="24"/>
                      <w:szCs w:val="24"/>
                    </w:rPr>
                    <w:t>used upon the highways for trade, commerce, or hire.</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TRAVEL</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term “travel” is a significant term and is defined as: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term ‘travel’ and ‘traveler’ are usually construed in their broad and general sense...so as to include all those who rightfully use the highways viatically (when being reimbursed for expenses) </w:t>
                  </w:r>
                  <w:r w:rsidRPr="00B76109">
                    <w:rPr>
                      <w:rFonts w:ascii="Times New Roman" w:eastAsia="Times New Roman" w:hAnsi="Times New Roman" w:cs="Times New Roman"/>
                      <w:i/>
                      <w:iCs/>
                    </w:rPr>
                    <w:t xml:space="preserve">and </w:t>
                  </w:r>
                  <w:r w:rsidRPr="00B76109">
                    <w:rPr>
                      <w:rFonts w:ascii="Times New Roman" w:eastAsia="Times New Roman" w:hAnsi="Times New Roman" w:cs="Times New Roman"/>
                    </w:rPr>
                    <w:t xml:space="preserve">who have occasion to pass over them for the purpose of business, convenience, or pleasure.” [Emphasis added] </w:t>
                  </w:r>
                  <w:r w:rsidRPr="00B76109">
                    <w:rPr>
                      <w:rFonts w:ascii="Times New Roman" w:eastAsia="Times New Roman" w:hAnsi="Times New Roman" w:cs="Times New Roman"/>
                      <w:color w:val="FF0000"/>
                    </w:rPr>
                    <w:t>25 Am. Jur. (1st) Highways, Sect. 427, p.717.</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“Traveler-- One who passes from place to place, whether for pleasure, instruction, business, or health.”</w:t>
                  </w:r>
                  <w:r w:rsidRPr="00B76109">
                    <w:rPr>
                      <w:rFonts w:ascii="Times New Roman" w:eastAsia="Times New Roman" w:hAnsi="Times New Roman" w:cs="Times New Roman"/>
                      <w:i/>
                      <w:iCs/>
                      <w:color w:val="FF0000"/>
                    </w:rPr>
                    <w:t>Locket vs. State</w:t>
                  </w:r>
                  <w:r w:rsidRPr="00B76109">
                    <w:rPr>
                      <w:rFonts w:ascii="Times New Roman" w:eastAsia="Times New Roman" w:hAnsi="Times New Roman" w:cs="Times New Roman"/>
                    </w:rPr>
                    <w:t>,</w:t>
                  </w:r>
                  <w:r w:rsidRPr="00B76109">
                    <w:rPr>
                      <w:rFonts w:ascii="Times New Roman" w:eastAsia="Times New Roman" w:hAnsi="Times New Roman" w:cs="Times New Roman"/>
                      <w:i/>
                      <w:iCs/>
                    </w:rPr>
                    <w:t xml:space="preserve"> 47 </w:t>
                  </w:r>
                  <w:r w:rsidRPr="00B76109">
                    <w:rPr>
                      <w:rFonts w:ascii="Times New Roman" w:eastAsia="Times New Roman" w:hAnsi="Times New Roman" w:cs="Times New Roman"/>
                    </w:rPr>
                    <w:t>Ala. 45; Bouvier’s Law Dictionary, 1914 ed., p. 3309.</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 xml:space="preserve">“Travel -- To journey or to pass through or over; as a country district, road, etc.To go from one place to another, whether on foot, or horseback, or in any conveyance as a train, an automobile, carriage, ship, or aircraft; make a journey.” </w:t>
                  </w:r>
                  <w:r w:rsidRPr="00B76109">
                    <w:rPr>
                      <w:rFonts w:ascii="Times New Roman" w:eastAsia="Times New Roman" w:hAnsi="Times New Roman" w:cs="Times New Roman"/>
                      <w:color w:val="FF0000"/>
                    </w:rPr>
                    <w:t>Century Dictionary, p. 2034.</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Therefore, the term “travel” or “traveler” refers to one who uses a conveyance to go from one place to another and included all those who use the highways as a matter of Right. Notice that in all these definitions the phrase “for hire” never occurs.This term “travel” or “traveler” implies by definition one who uses the road as a means to move from one place to another.</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Therefore, one who uses the road in the ordinary course of life and business for the purpose of travel and transportation is a traveler.</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DRIVER</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term “driver” in contradistinction to “traveler” is defined as: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“Driver -- One employed in conducting a coach, carriage, wagon, or other vehicle...”Bouvier’s Law Dictionary, 1914 ed., p. 940.</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Notice that this definition includes one who is “employed” in conducting a vehicle.It should be self-evident that this person could not be “traveling” on a journey, but is using the road as a place in the conduct of business.</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OPERATOR</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Today we assume that a “traveler” is a “driver,” and a “driver” is an “operator.”However, this is not the case.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“It will be observed from the language of the ordinance that a distinction is to be drawn between the terms ‘operator’ and ‘driver’; the ‘operator’ of the service car being the person who is licensed to have the car on the streets in the business of carrying passengers for hire; while the 'driver' is the one who actually drives the car. However, in the actual prosecution of business, it was possible for the same person to be both ‘operator’ and ‘driver’.”</w:t>
                  </w:r>
                  <w:r w:rsidRPr="00B76109">
                    <w:rPr>
                      <w:rFonts w:ascii="Times New Roman" w:eastAsia="Times New Roman" w:hAnsi="Times New Roman" w:cs="Times New Roman"/>
                      <w:i/>
                      <w:iCs/>
                      <w:color w:val="FF0000"/>
                    </w:rPr>
                    <w:t>Newbill vs. Union Indemnity Co</w:t>
                  </w:r>
                  <w:r w:rsidRPr="00B76109">
                    <w:rPr>
                      <w:rFonts w:ascii="Times New Roman" w:eastAsia="Times New Roman" w:hAnsi="Times New Roman" w:cs="Times New Roman"/>
                      <w:i/>
                      <w:iCs/>
                    </w:rPr>
                    <w:t>.</w:t>
                  </w:r>
                  <w:r w:rsidRPr="00B76109">
                    <w:rPr>
                      <w:rFonts w:ascii="Times New Roman" w:eastAsia="Times New Roman" w:hAnsi="Times New Roman" w:cs="Times New Roman"/>
                    </w:rPr>
                    <w:t>,60 S.E. 2d 658.</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To further clarify the definition of an “operator” the court observed that this was a vehicle “for hire” and that it was in the business of carrying passengers. This definition would seem to describe a person who is using the road as a place of business, or in other words, a person engaged in the “privilege” of using the road for gain.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definition then is a further clarification of the distinction mentioned earlier and therefore:</w:t>
                  </w:r>
                </w:p>
                <w:p w:rsidR="00B76109" w:rsidRPr="00B76109" w:rsidRDefault="00B76109" w:rsidP="00B76109">
                  <w:pPr>
                    <w:tabs>
                      <w:tab w:val="left" w:pos="720"/>
                    </w:tabs>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Traveling upon and transporting one's property upon the public roads as a matter of Right meets the definition of a traveler.</w:t>
                  </w:r>
                </w:p>
                <w:p w:rsidR="00B76109" w:rsidRPr="00B76109" w:rsidRDefault="00B76109" w:rsidP="00B76109">
                  <w:pPr>
                    <w:tabs>
                      <w:tab w:val="left" w:pos="720"/>
                    </w:tabs>
                    <w:spacing w:after="240" w:line="240" w:lineRule="auto"/>
                    <w:ind w:left="720" w:hanging="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Using the road as a place of business as a matter of privilege meets the definition of a driver or an operator or both.</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TRAFFIC</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Having defined the terms “automobile,” “motor vehicle,” “traveler,” “driver,” and “operator,” the next term to define is “traffic”:</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“...traffic thereon is to some extent destructive, therefore, the prevention of unnecessary duplication of auto transportation service will lengthen the life of the highways or reduce the cost of maintenance, the revenue derived by the state...will also tend toward the public welfare by producing at the expense of those operating for private gain, some small part of the cost of repairing the wear </w:t>
                  </w:r>
                  <w:r w:rsidRPr="00B76109">
                    <w:rPr>
                      <w:rFonts w:ascii="Times New Roman" w:eastAsia="Times New Roman" w:hAnsi="Times New Roman" w:cs="Times New Roman"/>
                      <w:i/>
                      <w:iCs/>
                      <w:color w:val="FF0000"/>
                    </w:rPr>
                    <w:t>Northern Pacific R.R. Co. vs. Schoenfeldt</w:t>
                  </w:r>
                  <w:r w:rsidRPr="00B76109">
                    <w:rPr>
                      <w:rFonts w:ascii="Times New Roman" w:eastAsia="Times New Roman" w:hAnsi="Times New Roman" w:cs="Times New Roman"/>
                      <w:color w:val="FF0000"/>
                    </w:rPr>
                    <w:t>,</w:t>
                  </w:r>
                  <w:r w:rsidRPr="00B76109">
                    <w:rPr>
                      <w:rFonts w:ascii="Times New Roman" w:eastAsia="Times New Roman" w:hAnsi="Times New Roman" w:cs="Times New Roman"/>
                    </w:rPr>
                    <w:t>213 P. 26.</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Note</w:t>
                  </w:r>
                  <w:r w:rsidRPr="00B76109">
                    <w:rPr>
                      <w:rFonts w:ascii="Times New Roman" w:eastAsia="Times New Roman" w:hAnsi="Times New Roman" w:cs="Times New Roman"/>
                      <w:sz w:val="24"/>
                      <w:szCs w:val="24"/>
                    </w:rPr>
                    <w:t>: In the above, Justice Tolman expounded upon the key of raising revenue by taxing the “privilege” to use the public roads “at the expense of those operating for gain.”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In this case, the word “traffic” is used in conjunction with the unnecessary Auto Transportation Service, or in other words, “vehicles for hire.”The word “traffic” is another word, which is to be strictly construed to the conducting of business.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“Traffic-- Commerce, trade, sale or exchange of merchandise, bills, money, or the like. The passing of goods and commodities from one person to another for an equivalent in goods or money...” Bouvier’s Law Dictionary, 1914 ed., p. 3307.</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Here again, notice that this definition refers to one “conducting business.”No mention is made of one who is traveling in his automobile.This definition is of one who is engaged in the passing of a commodity or goods in exchange for money, i.e. vehicles for hire. Furthermore, the word “traffic” and “travel” must have different meanings, which the counts recognize.The difference is recognized in </w:t>
                  </w:r>
                  <w:r w:rsidRPr="00B76109">
                    <w:rPr>
                      <w:rFonts w:ascii="Times New Roman" w:eastAsia="Times New Roman" w:hAnsi="Times New Roman" w:cs="Times New Roman"/>
                      <w:i/>
                      <w:iCs/>
                      <w:sz w:val="24"/>
                      <w:szCs w:val="24"/>
                    </w:rPr>
                    <w:t>Ex Parte Dickey</w:t>
                  </w:r>
                  <w:r w:rsidRPr="00B76109">
                    <w:rPr>
                      <w:rFonts w:ascii="Times New Roman" w:eastAsia="Times New Roman" w:hAnsi="Times New Roman" w:cs="Times New Roman"/>
                      <w:sz w:val="24"/>
                      <w:szCs w:val="24"/>
                    </w:rPr>
                    <w:t>,supra:</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“...In addition to this, cabs, hackney coaches, omnibuses, taxicabs, and hacks, when unnecessarily numerous, interfere with the ordinary traffic and travel and obstruct them.”</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court, by using both terms, signified its recognition of a distinction between the two.But, what was the distinction?We have already defined both terms, now to nail the matter down: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word ‘traffic’ is manifestly used here in secondary sense, and has reference to the business of transportation rather than to its primary meaning of interchange of commodities.” </w:t>
                  </w:r>
                  <w:r w:rsidRPr="00B76109">
                    <w:rPr>
                      <w:rFonts w:ascii="Times New Roman" w:eastAsia="Times New Roman" w:hAnsi="Times New Roman" w:cs="Times New Roman"/>
                      <w:i/>
                      <w:iCs/>
                    </w:rPr>
                    <w:t>Allen vs. City of Bellingham</w:t>
                  </w:r>
                  <w:r w:rsidRPr="00B76109">
                    <w:rPr>
                      <w:rFonts w:ascii="Times New Roman" w:eastAsia="Times New Roman" w:hAnsi="Times New Roman" w:cs="Times New Roman"/>
                    </w:rPr>
                    <w:t>,163 P. 18 (1917).</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Here the Supreme Court of the State of Washington has defined the word “traffic” (in either its primary or secondary sense) in reference to business, and </w:t>
                  </w:r>
                  <w:r w:rsidRPr="00B76109">
                    <w:rPr>
                      <w:rFonts w:ascii="Times New Roman" w:eastAsia="Times New Roman" w:hAnsi="Times New Roman" w:cs="Times New Roman"/>
                      <w:i/>
                      <w:iCs/>
                      <w:sz w:val="24"/>
                      <w:szCs w:val="24"/>
                    </w:rPr>
                    <w:t>not to mere travel</w:t>
                  </w:r>
                  <w:r w:rsidRPr="00B76109">
                    <w:rPr>
                      <w:rFonts w:ascii="Times New Roman" w:eastAsia="Times New Roman" w:hAnsi="Times New Roman" w:cs="Times New Roman"/>
                      <w:sz w:val="24"/>
                      <w:szCs w:val="24"/>
                    </w:rPr>
                    <w:t xml:space="preserve">!So it is clear that the term “traffic” is business related and therefore, it is a “privilege.”The net result being that “traffic” is brought under the (police) power of the legislature.The term has no application to one who is not using the roads as source of income or a place of business. </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LICENSE</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It seems only proper to define the word license,” as the definition of this word will be extremely important in understanding the statutes as they are properly applied: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permission, by competent authority to do an act which without permission, would be illegal, a trespass, or a tort.”</w:t>
                  </w:r>
                  <w:r w:rsidRPr="00B76109">
                    <w:rPr>
                      <w:rFonts w:ascii="Times New Roman" w:eastAsia="Times New Roman" w:hAnsi="Times New Roman" w:cs="Times New Roman"/>
                      <w:i/>
                      <w:iCs/>
                      <w:color w:val="FF0000"/>
                    </w:rPr>
                    <w:t>People vs. Henderson</w:t>
                  </w:r>
                  <w:r w:rsidRPr="00B76109">
                    <w:rPr>
                      <w:rFonts w:ascii="Times New Roman" w:eastAsia="Times New Roman" w:hAnsi="Times New Roman" w:cs="Times New Roman"/>
                    </w:rPr>
                    <w:t>,2l8 N.W. 2d 2, 4.</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“Leave to do a thing which licensor could prevent.”</w:t>
                  </w:r>
                  <w:r w:rsidRPr="00B76109">
                    <w:rPr>
                      <w:rFonts w:ascii="Times New Roman" w:eastAsia="Times New Roman" w:hAnsi="Times New Roman" w:cs="Times New Roman"/>
                      <w:i/>
                      <w:iCs/>
                      <w:color w:val="FF0000"/>
                    </w:rPr>
                    <w:t>Western Electric Co. vs. Pacent Reproducer Corp</w:t>
                  </w:r>
                  <w:r w:rsidRPr="00B76109">
                    <w:rPr>
                      <w:rFonts w:ascii="Times New Roman" w:eastAsia="Times New Roman" w:hAnsi="Times New Roman" w:cs="Times New Roman"/>
                      <w:i/>
                      <w:iCs/>
                    </w:rPr>
                    <w:t>.</w:t>
                  </w:r>
                  <w:r w:rsidRPr="00B76109">
                    <w:rPr>
                      <w:rFonts w:ascii="Times New Roman" w:eastAsia="Times New Roman" w:hAnsi="Times New Roman" w:cs="Times New Roman"/>
                    </w:rPr>
                    <w:t>, 42F. 2d 116,118.</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In order for these two definitions to apply in this case, the state would have to prove the position that the exercise of a Constitutional Right to use the public roads in the ordinary course of life and business is illegal, a trespass, or a tort, which the state could then regulate or prevent. This position, however, would raise constitutional questions, as this position would be diametrically opposed to fundamental constitutional law. (See “Conversion of a Right to a Crime,” infra.)</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In the instant case, the proper definition of a “license” is: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“a permit, granted by an appropriate governmental body, generally for consideration, to a person, firm, or corporation, </w:t>
                  </w:r>
                  <w:r w:rsidRPr="00B76109">
                    <w:rPr>
                      <w:rFonts w:ascii="Times New Roman" w:eastAsia="Times New Roman" w:hAnsi="Times New Roman" w:cs="Times New Roman"/>
                      <w:i/>
                      <w:iCs/>
                    </w:rPr>
                    <w:t xml:space="preserve">to pursue some occupation or to carry on some business which is subject to regulation </w:t>
                  </w:r>
                  <w:r w:rsidRPr="00B76109">
                    <w:rPr>
                      <w:rFonts w:ascii="Times New Roman" w:eastAsia="Times New Roman" w:hAnsi="Times New Roman" w:cs="Times New Roman"/>
                    </w:rPr>
                    <w:t xml:space="preserve">under the police power.” [emphasis added] </w:t>
                  </w:r>
                  <w:r w:rsidRPr="00B76109">
                    <w:rPr>
                      <w:rFonts w:ascii="Times New Roman" w:eastAsia="Times New Roman" w:hAnsi="Times New Roman" w:cs="Times New Roman"/>
                      <w:i/>
                      <w:iCs/>
                      <w:color w:val="FF0000"/>
                    </w:rPr>
                    <w:t>Rosenblatt vs. California State Board of Pharmacy</w:t>
                  </w:r>
                  <w:r w:rsidRPr="00B76109">
                    <w:rPr>
                      <w:rFonts w:ascii="Times New Roman" w:eastAsia="Times New Roman" w:hAnsi="Times New Roman" w:cs="Times New Roman"/>
                    </w:rPr>
                    <w:t>,158 P. 2d 199, 203.</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definition would fall more in line with the “privilege” of carrying on business on the streets.</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Most people tend to think that “licensing” is imposed by the state for the purpose of raising revenue, yet there may well be more subtle reasons contemplated; for when one seeks permission from someone to do something he invokes the jurisdiction of the “licensor” which, in this case, is the state. In essence, the licensee may well be seeking to be regulated by the “licensor.”</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 license fee is a charge made primarily for regulation, with the fee to cover costs and expenses of supervision or regulation.”</w:t>
                  </w:r>
                  <w:r w:rsidRPr="00B76109">
                    <w:rPr>
                      <w:rFonts w:ascii="Times New Roman" w:eastAsia="Times New Roman" w:hAnsi="Times New Roman" w:cs="Times New Roman"/>
                      <w:i/>
                      <w:iCs/>
                      <w:color w:val="FF0000"/>
                    </w:rPr>
                    <w:t>State vs. Jackson</w:t>
                  </w:r>
                  <w:r w:rsidRPr="00B76109">
                    <w:rPr>
                      <w:rFonts w:ascii="Times New Roman" w:eastAsia="Times New Roman" w:hAnsi="Times New Roman" w:cs="Times New Roman"/>
                    </w:rPr>
                    <w:t>,60 Wisc. 2d 700; 211 N.W. 2d 480, 487.</w:t>
                  </w:r>
                </w:p>
                <w:p w:rsidR="00B76109" w:rsidRPr="00B76109" w:rsidRDefault="00B76109" w:rsidP="00B76109">
                  <w:pPr>
                    <w:spacing w:before="100" w:beforeAutospacing="1"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fee is the price; the regulation or </w:t>
                  </w:r>
                  <w:r w:rsidRPr="00B76109">
                    <w:rPr>
                      <w:rFonts w:ascii="Times New Roman" w:eastAsia="Times New Roman" w:hAnsi="Times New Roman" w:cs="Times New Roman"/>
                      <w:i/>
                      <w:iCs/>
                      <w:sz w:val="24"/>
                      <w:szCs w:val="24"/>
                    </w:rPr>
                    <w:t>control of the licensee, which is the real aim of the legislation</w:t>
                  </w:r>
                  <w:r w:rsidRPr="00B76109">
                    <w:rPr>
                      <w:rFonts w:ascii="Times New Roman" w:eastAsia="Times New Roman" w:hAnsi="Times New Roman" w:cs="Times New Roman"/>
                      <w:sz w:val="24"/>
                      <w:szCs w:val="24"/>
                    </w:rPr>
                    <w: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Are these licenses really used to fund legitimate government or are they nothing more than a subtle introduction of police power into every facet of our lives?Have our “enforcement agencies” been diverted from crime prevention, perhaps through no fault of their own, now busying themselves as they “check” our papers to see that all are properly endorsed by the state?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At which Legislative Session will it be before we are forced to get a license for Lawnmowers, Generators, Tillers, and Air Conditioners or before Women are required to have a license for their “blender” or “mixer?”All have motors on them and the state can always use the revenue. At what point does the steady encroachment into our Liberty cease?</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POLICE POWER</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confusion of the police power with the power of taxation usually arises in cases where the police power has affixed a penalty to a certain act or omission to act, or where it requires licenses to be obtained and a certain sum be </w:t>
                  </w:r>
                  <w:r w:rsidRPr="00B76109">
                    <w:rPr>
                      <w:rFonts w:ascii="Times New Roman" w:eastAsia="Times New Roman" w:hAnsi="Times New Roman" w:cs="Times New Roman"/>
                      <w:i/>
                      <w:iCs/>
                      <w:sz w:val="24"/>
                      <w:szCs w:val="24"/>
                    </w:rPr>
                    <w:t>paid for certain occupations</w:t>
                  </w:r>
                  <w:r w:rsidRPr="00B76109">
                    <w:rPr>
                      <w:rFonts w:ascii="Times New Roman" w:eastAsia="Times New Roman" w:hAnsi="Times New Roman" w:cs="Times New Roman"/>
                      <w:sz w:val="24"/>
                      <w:szCs w:val="24"/>
                    </w:rPr>
                    <w:t>. The power used in the instant case cannot however, be the power of taxation since an attempt to levy a tax upon a Right would be open to constitutional objection. (See “taxing power,” infra.)</w:t>
                  </w:r>
                </w:p>
                <w:p w:rsidR="00B76109" w:rsidRPr="00B76109" w:rsidRDefault="00B76109" w:rsidP="00B76109">
                  <w:pPr>
                    <w:spacing w:before="100" w:beforeAutospacing="1" w:after="12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Each law relating to the legitimate use of police power must ask three questions:</w:t>
                  </w:r>
                </w:p>
                <w:p w:rsidR="00B76109" w:rsidRPr="00B76109" w:rsidRDefault="00B76109" w:rsidP="00B76109">
                  <w:pPr>
                    <w:tabs>
                      <w:tab w:val="left" w:pos="600"/>
                    </w:tabs>
                    <w:spacing w:before="100" w:beforeAutospacing="1" w:after="100" w:afterAutospacing="1" w:line="240" w:lineRule="auto"/>
                    <w:ind w:left="1320" w:hanging="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Is there threatened danger?</w:t>
                  </w:r>
                </w:p>
                <w:p w:rsidR="00B76109" w:rsidRPr="00B76109" w:rsidRDefault="00B76109" w:rsidP="00B76109">
                  <w:pPr>
                    <w:tabs>
                      <w:tab w:val="left" w:pos="600"/>
                    </w:tabs>
                    <w:spacing w:before="100" w:beforeAutospacing="1" w:after="100" w:afterAutospacing="1" w:line="240" w:lineRule="auto"/>
                    <w:ind w:left="1320" w:hanging="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Does a regulation involve a constitutional Right?</w:t>
                  </w:r>
                </w:p>
                <w:p w:rsidR="00B76109" w:rsidRPr="00B76109" w:rsidRDefault="00B76109" w:rsidP="00B76109">
                  <w:pPr>
                    <w:tabs>
                      <w:tab w:val="left" w:pos="600"/>
                    </w:tabs>
                    <w:spacing w:after="240" w:line="240" w:lineRule="auto"/>
                    <w:ind w:left="1325" w:hanging="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Is the regulation reasonable?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i/>
                      <w:iCs/>
                      <w:color w:val="FF0000"/>
                    </w:rPr>
                    <w:t>People vs. Smith</w:t>
                  </w:r>
                  <w:r w:rsidRPr="00B76109">
                    <w:rPr>
                      <w:rFonts w:ascii="Times New Roman" w:eastAsia="Times New Roman" w:hAnsi="Times New Roman" w:cs="Times New Roman"/>
                      <w:color w:val="FF0000"/>
                    </w:rPr>
                    <w:t>,108 Am. St. Rep. 715</w:t>
                  </w:r>
                  <w:r w:rsidRPr="00B76109">
                    <w:rPr>
                      <w:rFonts w:ascii="Times New Roman" w:eastAsia="Times New Roman" w:hAnsi="Times New Roman" w:cs="Times New Roman"/>
                    </w:rPr>
                    <w:t>; Bouvier’s Law Dictionary, 1914 ed., under “Police Power.”</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When applying these three questions to the statute in question, some very important issues are clarified.</w:t>
                  </w:r>
                </w:p>
                <w:p w:rsidR="00B76109" w:rsidRPr="00B76109" w:rsidRDefault="00B76109" w:rsidP="00B76109">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First, “is there a threatened danger” in the individual using his automobile on the public highways, in the ordinary course of life and business? The answer is No!</w:t>
                  </w:r>
                </w:p>
                <w:p w:rsidR="00B76109" w:rsidRPr="00B76109" w:rsidRDefault="00B76109" w:rsidP="00B76109">
                  <w:pPr>
                    <w:spacing w:before="100" w:beforeAutospacing="1" w:after="100" w:afterAutospacing="1" w:line="240" w:lineRule="auto"/>
                    <w:ind w:lef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There is nothing inherently dangerous in the use of an automobile when it is carefully managed. Their guidance, speed, and noise are subject to a quick and easy control, under a competent and considerate manager, it is as harmless on the road as a horse and buggy, possibly more so. It is the manner of managing the automobile and that alone, which threatens the safety of the public.The ability to stop quickly and to respond quickly to guidance would seem to make the automobile one of the least dangerous conveyances. (See </w:t>
                  </w:r>
                  <w:r w:rsidRPr="00B76109">
                    <w:rPr>
                      <w:rFonts w:ascii="Times New Roman" w:eastAsia="Times New Roman" w:hAnsi="Times New Roman" w:cs="Times New Roman"/>
                      <w:color w:val="FF0000"/>
                      <w:sz w:val="24"/>
                      <w:szCs w:val="24"/>
                    </w:rPr>
                    <w:t>Yale Law Journal, December, 1905</w:t>
                  </w:r>
                  <w:r w:rsidRPr="00B76109">
                    <w:rPr>
                      <w:rFonts w:ascii="Times New Roman" w:eastAsia="Times New Roman" w:hAnsi="Times New Roman" w:cs="Times New Roman"/>
                      <w:sz w:val="24"/>
                      <w:szCs w:val="24"/>
                    </w:rPr>
                    <w: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automobile is not inherently dangerous.” </w:t>
                  </w:r>
                  <w:r w:rsidRPr="00B76109">
                    <w:rPr>
                      <w:rFonts w:ascii="Times New Roman" w:eastAsia="Times New Roman" w:hAnsi="Times New Roman" w:cs="Times New Roman"/>
                      <w:i/>
                      <w:iCs/>
                      <w:color w:val="FF0000"/>
                    </w:rPr>
                    <w:t>Cohens vs. Meadow</w:t>
                  </w:r>
                  <w:r w:rsidRPr="00B76109">
                    <w:rPr>
                      <w:rFonts w:ascii="Times New Roman" w:eastAsia="Times New Roman" w:hAnsi="Times New Roman" w:cs="Times New Roman"/>
                      <w:color w:val="FF0000"/>
                    </w:rPr>
                    <w:t>, 89 SE 876</w:t>
                  </w:r>
                  <w:r w:rsidRPr="00B76109">
                    <w:rPr>
                      <w:rFonts w:ascii="Times New Roman" w:eastAsia="Times New Roman" w:hAnsi="Times New Roman" w:cs="Times New Roman"/>
                    </w:rPr>
                    <w:t>;</w:t>
                  </w:r>
                  <w:r w:rsidRPr="00B76109">
                    <w:rPr>
                      <w:rFonts w:ascii="Times New Roman" w:eastAsia="Times New Roman" w:hAnsi="Times New Roman" w:cs="Times New Roman"/>
                      <w:i/>
                      <w:iCs/>
                    </w:rPr>
                    <w:t xml:space="preserve"> Blair vs. Broadwater</w:t>
                  </w:r>
                  <w:r w:rsidRPr="00B76109">
                    <w:rPr>
                      <w:rFonts w:ascii="Times New Roman" w:eastAsia="Times New Roman" w:hAnsi="Times New Roman" w:cs="Times New Roman"/>
                    </w:rPr>
                    <w:t>,93 SE 632 (1917).</w:t>
                  </w:r>
                </w:p>
                <w:p w:rsidR="00B76109" w:rsidRPr="00B76109" w:rsidRDefault="00B76109" w:rsidP="00B76109">
                  <w:pPr>
                    <w:spacing w:before="100" w:beforeAutospacing="1" w:after="100" w:afterAutospacing="1" w:line="240" w:lineRule="auto"/>
                    <w:ind w:lef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To deprive all persons of the Right to use the road in the ordinary course of life and business, because one might in the future, become dangerous, would be a deprivation not only of the Right to travel, but also the Right to due process. (See “Due Process,” infra.)</w:t>
                  </w:r>
                </w:p>
                <w:p w:rsidR="00B76109" w:rsidRPr="00B76109" w:rsidRDefault="00B76109" w:rsidP="00B76109">
                  <w:pPr>
                    <w:tabs>
                      <w:tab w:val="num" w:pos="720"/>
                    </w:tabs>
                    <w:spacing w:after="240" w:line="36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 xml:space="preserve">Next, does the regulation involve a constitutional Right? </w:t>
                  </w:r>
                </w:p>
                <w:p w:rsidR="00B76109" w:rsidRPr="00B76109" w:rsidRDefault="00B76109" w:rsidP="00B76109">
                  <w:pPr>
                    <w:spacing w:after="240" w:line="36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question has already been addressed and answered in this brief, and need not be reinforced other than to remind this Court that this Citizen does have the Right to travel upon the public highway by automobile in the ordinary course of life and business.It can therefore be concluded that this regulation does involve a constitutional Right.</w:t>
                  </w:r>
                </w:p>
                <w:p w:rsidR="00B76109" w:rsidRPr="00B76109" w:rsidRDefault="00B76109" w:rsidP="00B76109">
                  <w:pPr>
                    <w:tabs>
                      <w:tab w:val="num" w:pos="720"/>
                    </w:tabs>
                    <w:spacing w:after="240" w:line="240" w:lineRule="auto"/>
                    <w:ind w:left="72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third question is the most important in this case. “Is this regulation reasonable?”</w:t>
                  </w:r>
                </w:p>
                <w:p w:rsidR="00B76109" w:rsidRPr="00B76109" w:rsidRDefault="00B76109" w:rsidP="00B76109">
                  <w:pPr>
                    <w:spacing w:before="100" w:beforeAutospacing="1" w:after="100" w:afterAutospacing="1" w:line="240" w:lineRule="auto"/>
                    <w:ind w:lef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answer is </w:t>
                  </w:r>
                  <w:r w:rsidRPr="00B76109">
                    <w:rPr>
                      <w:rFonts w:ascii="Times New Roman" w:eastAsia="Times New Roman" w:hAnsi="Times New Roman" w:cs="Times New Roman"/>
                      <w:i/>
                      <w:iCs/>
                      <w:sz w:val="24"/>
                      <w:szCs w:val="24"/>
                    </w:rPr>
                    <w:t>No</w:t>
                  </w:r>
                  <w:r w:rsidRPr="00B76109">
                    <w:rPr>
                      <w:rFonts w:ascii="Times New Roman" w:eastAsia="Times New Roman" w:hAnsi="Times New Roman" w:cs="Times New Roman"/>
                      <w:sz w:val="24"/>
                      <w:szCs w:val="24"/>
                    </w:rPr>
                    <w:t>!It will be shown later in “Regulation,” infra, that this licensing statute is oppressive and could be effectively administered by less oppressive means.</w:t>
                  </w:r>
                </w:p>
                <w:p w:rsidR="00B76109" w:rsidRPr="00B76109" w:rsidRDefault="00B76109" w:rsidP="00B76109">
                  <w:pPr>
                    <w:spacing w:before="100" w:beforeAutospacing="1" w:after="100" w:afterAutospacing="1" w:line="240" w:lineRule="auto"/>
                    <w:ind w:lef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Although the Fourteenth Amendment does not interfere with the proper exercise of the police power in accordance with the general principle that the power must be exercised so as not to invade unreasonably the rights guaranteed by the United States Constitution, it is established beyond question that every state </w:t>
                  </w:r>
                  <w:r w:rsidRPr="00B76109">
                    <w:rPr>
                      <w:rFonts w:ascii="Times New Roman" w:eastAsia="Times New Roman" w:hAnsi="Times New Roman" w:cs="Times New Roman"/>
                      <w:sz w:val="24"/>
                      <w:szCs w:val="24"/>
                    </w:rPr>
                    <w:lastRenderedPageBreak/>
                    <w:t>power, including the police power, is limited by the Fourteenth Amendment (and others) and by the inhibitions there imposed.</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Moreover, the ultimate test of the propriety of police power regulations must be found in the Fourteenth Amendment, since it operates to limit the field of the police power to the extent of preventing the enforcement of statutes in denial of Rights that the Amendment protects. (See </w:t>
                  </w:r>
                  <w:r w:rsidRPr="00B76109">
                    <w:rPr>
                      <w:rFonts w:ascii="Times New Roman" w:eastAsia="Times New Roman" w:hAnsi="Times New Roman" w:cs="Times New Roman"/>
                      <w:i/>
                      <w:iCs/>
                      <w:sz w:val="24"/>
                      <w:szCs w:val="24"/>
                    </w:rPr>
                    <w:t>Parks vs. State</w:t>
                  </w:r>
                  <w:r w:rsidRPr="00B76109">
                    <w:rPr>
                      <w:rFonts w:ascii="Times New Roman" w:eastAsia="Times New Roman" w:hAnsi="Times New Roman" w:cs="Times New Roman"/>
                      <w:sz w:val="24"/>
                      <w:szCs w:val="24"/>
                    </w:rPr>
                    <w:t>,64 N.E. 682 (1902)).</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“With regard particularly to the U.S. Constitution, it is elementary that a Right secured or protected by that document cannot be overthrown or impaired by any state police authority.”</w:t>
                  </w:r>
                  <w:r w:rsidRPr="00B76109">
                    <w:rPr>
                      <w:rFonts w:ascii="Times New Roman" w:eastAsia="Times New Roman" w:hAnsi="Times New Roman" w:cs="Times New Roman"/>
                      <w:i/>
                      <w:iCs/>
                    </w:rPr>
                    <w:t xml:space="preserve">Connolly vs. Union Sewer Pipe </w:t>
                  </w:r>
                  <w:r w:rsidRPr="00B76109">
                    <w:rPr>
                      <w:rFonts w:ascii="Times New Roman" w:eastAsia="Times New Roman" w:hAnsi="Times New Roman" w:cs="Times New Roman"/>
                    </w:rPr>
                    <w:t>Co., 184 U. S. 540 (1902);</w:t>
                  </w:r>
                  <w:r w:rsidRPr="00B76109">
                    <w:rPr>
                      <w:rFonts w:ascii="Times New Roman" w:eastAsia="Times New Roman" w:hAnsi="Times New Roman" w:cs="Times New Roman"/>
                      <w:i/>
                      <w:iCs/>
                    </w:rPr>
                    <w:t>Lafarier vs. Grand Trunk R.y. Co.</w:t>
                  </w:r>
                  <w:r w:rsidRPr="00B76109">
                    <w:rPr>
                      <w:rFonts w:ascii="Times New Roman" w:eastAsia="Times New Roman" w:hAnsi="Times New Roman" w:cs="Times New Roman"/>
                    </w:rPr>
                    <w:t>, 24 A. 848 (1892)</w:t>
                  </w:r>
                  <w:r w:rsidRPr="00B76109">
                    <w:rPr>
                      <w:rFonts w:ascii="Times New Roman" w:eastAsia="Times New Roman" w:hAnsi="Times New Roman" w:cs="Times New Roman"/>
                      <w:i/>
                      <w:iCs/>
                    </w:rPr>
                    <w:t>;</w:t>
                  </w:r>
                  <w:r w:rsidRPr="00B76109">
                    <w:rPr>
                      <w:rFonts w:ascii="Times New Roman" w:eastAsia="Times New Roman" w:hAnsi="Times New Roman" w:cs="Times New Roman"/>
                      <w:i/>
                      <w:iCs/>
                      <w:color w:val="FF0000"/>
                    </w:rPr>
                    <w:t>O’Neil vs. Providence Amusement Co.</w:t>
                  </w:r>
                  <w:r w:rsidRPr="00B76109">
                    <w:rPr>
                      <w:rFonts w:ascii="Times New Roman" w:eastAsia="Times New Roman" w:hAnsi="Times New Roman" w:cs="Times New Roman"/>
                      <w:color w:val="FF0000"/>
                    </w:rPr>
                    <w:t>,103 A. 887.</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police power of the state must be exercised in </w:t>
                  </w:r>
                  <w:r w:rsidRPr="00B76109">
                    <w:rPr>
                      <w:rFonts w:ascii="Times New Roman" w:eastAsia="Times New Roman" w:hAnsi="Times New Roman" w:cs="Times New Roman"/>
                      <w:i/>
                      <w:iCs/>
                    </w:rPr>
                    <w:t xml:space="preserve">subordination to the </w:t>
                  </w:r>
                  <w:r w:rsidRPr="00B76109">
                    <w:rPr>
                      <w:rFonts w:ascii="Times New Roman" w:eastAsia="Times New Roman" w:hAnsi="Times New Roman" w:cs="Times New Roman"/>
                    </w:rPr>
                    <w:t>provisions of the U.S. Constitution.” [emphasis added]</w:t>
                  </w:r>
                  <w:r w:rsidRPr="00B76109">
                    <w:rPr>
                      <w:rFonts w:ascii="Times New Roman" w:eastAsia="Times New Roman" w:hAnsi="Times New Roman" w:cs="Times New Roman"/>
                      <w:i/>
                      <w:iCs/>
                    </w:rPr>
                    <w:t>Panhandle Eastern Pipeline Co. vs. State Highway Commission</w:t>
                  </w:r>
                  <w:r w:rsidRPr="00B76109">
                    <w:rPr>
                      <w:rFonts w:ascii="Times New Roman" w:eastAsia="Times New Roman" w:hAnsi="Times New Roman" w:cs="Times New Roman"/>
                    </w:rPr>
                    <w:t>,294 U. S. 613 (1935);</w:t>
                  </w:r>
                  <w:r w:rsidRPr="00B76109">
                    <w:rPr>
                      <w:rFonts w:ascii="Times New Roman" w:eastAsia="Times New Roman" w:hAnsi="Times New Roman" w:cs="Times New Roman"/>
                      <w:i/>
                      <w:iCs/>
                    </w:rPr>
                    <w:t>Buchanan vs. Warley</w:t>
                  </w:r>
                  <w:r w:rsidRPr="00B76109">
                    <w:rPr>
                      <w:rFonts w:ascii="Times New Roman" w:eastAsia="Times New Roman" w:hAnsi="Times New Roman" w:cs="Times New Roman"/>
                    </w:rPr>
                    <w:t>,245 U.S. 60 (1917).</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“It is well settled that the Constitutional Rights protected from invasion by the police power, include Rights safeguarded both by express and implied prohibitions in the Constitutions.”</w:t>
                  </w:r>
                  <w:r w:rsidRPr="00B76109">
                    <w:rPr>
                      <w:rFonts w:ascii="Times New Roman" w:eastAsia="Times New Roman" w:hAnsi="Times New Roman" w:cs="Times New Roman"/>
                      <w:i/>
                      <w:iCs/>
                    </w:rPr>
                    <w:t>Tighe vs. Osborne</w:t>
                  </w:r>
                  <w:r w:rsidRPr="00B76109">
                    <w:rPr>
                      <w:rFonts w:ascii="Times New Roman" w:eastAsia="Times New Roman" w:hAnsi="Times New Roman" w:cs="Times New Roman"/>
                    </w:rPr>
                    <w:t>,131 A. 60 (1925).</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“As a rule, fundamental limitations of regulations under the police power are found in the spirit of the Constitutions, not in the letter, although they are just as efficient as if expressed in the clearest language.”</w:t>
                  </w:r>
                  <w:r w:rsidRPr="00B76109">
                    <w:rPr>
                      <w:rFonts w:ascii="Times New Roman" w:eastAsia="Times New Roman" w:hAnsi="Times New Roman" w:cs="Times New Roman"/>
                      <w:i/>
                      <w:iCs/>
                    </w:rPr>
                    <w:t>Mehlos vs. City of Milwaukee</w:t>
                  </w:r>
                  <w:r w:rsidRPr="00B76109">
                    <w:rPr>
                      <w:rFonts w:ascii="Times New Roman" w:eastAsia="Times New Roman" w:hAnsi="Times New Roman" w:cs="Times New Roman"/>
                    </w:rPr>
                    <w:t>,146 N. W. 882 (1914).</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As it applies in the instant case, the language of the Fifth Amendment is clear:</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No person shall be deprived of Life, Liberty, or Property without due process of law.</w:t>
                  </w:r>
                </w:p>
                <w:p w:rsidR="00B76109" w:rsidRPr="00B76109" w:rsidRDefault="00B76109" w:rsidP="00B76109">
                  <w:pPr>
                    <w:spacing w:after="240" w:line="36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As has been demonstrated the courts at all levels have firmly established an absolute Right to travel. In the instant case, the state, by applying commercial statutes to all entities, natural and artificial persons alike, the legislature has deprived this free and natural person of the Right of Liberty, without cause and without due process of law.</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DUE PROCESS</w:t>
                  </w:r>
                </w:p>
                <w:p w:rsidR="00B76109" w:rsidRPr="00B76109" w:rsidRDefault="00B76109" w:rsidP="00B76109">
                  <w:pPr>
                    <w:spacing w:before="100" w:beforeAutospacing="1" w:after="36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essential elements of due process of law are.. Notice and The Opportunity to defend.”</w:t>
                  </w:r>
                  <w:r w:rsidRPr="00B76109">
                    <w:rPr>
                      <w:rFonts w:ascii="Times New Roman" w:eastAsia="Times New Roman" w:hAnsi="Times New Roman" w:cs="Times New Roman"/>
                      <w:i/>
                      <w:iCs/>
                    </w:rPr>
                    <w:t>Simon vs. Craft</w:t>
                  </w:r>
                  <w:r w:rsidRPr="00B76109">
                    <w:rPr>
                      <w:rFonts w:ascii="Times New Roman" w:eastAsia="Times New Roman" w:hAnsi="Times New Roman" w:cs="Times New Roman"/>
                    </w:rPr>
                    <w:t>,182 U. S. 427 (1901).</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Yet, not one individual has ever been given notice of the loss of his/her Right, before signing the license (contract).Nor was the Citizen given any opportunity to defend against the loss of his/her right to travel by automobile on the highways, in the ordinary course of life and business.This amounts to an arbitrary government deprivation on Liberty.</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“There should be no arbitrary deprivation of Life or Liberty...”</w:t>
                  </w:r>
                  <w:r w:rsidRPr="00B76109">
                    <w:rPr>
                      <w:rFonts w:ascii="Times New Roman" w:eastAsia="Times New Roman" w:hAnsi="Times New Roman" w:cs="Times New Roman"/>
                      <w:i/>
                      <w:iCs/>
                    </w:rPr>
                    <w:t>Barbier vs. Connolly</w:t>
                  </w:r>
                  <w:r w:rsidRPr="00B76109">
                    <w:rPr>
                      <w:rFonts w:ascii="Times New Roman" w:eastAsia="Times New Roman" w:hAnsi="Times New Roman" w:cs="Times New Roman"/>
                    </w:rPr>
                    <w:t>,113 U.S. 27, 31 (1885);</w:t>
                  </w:r>
                  <w:r w:rsidRPr="00B76109">
                    <w:rPr>
                      <w:rFonts w:ascii="Times New Roman" w:eastAsia="Times New Roman" w:hAnsi="Times New Roman" w:cs="Times New Roman"/>
                      <w:i/>
                      <w:iCs/>
                    </w:rPr>
                    <w:t>Yick Wo vs. Hopkins</w:t>
                  </w:r>
                  <w:r w:rsidRPr="00B76109">
                    <w:rPr>
                      <w:rFonts w:ascii="Times New Roman" w:eastAsia="Times New Roman" w:hAnsi="Times New Roman" w:cs="Times New Roman"/>
                    </w:rPr>
                    <w:t>,1l8 U.S. 356 (1886).</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right to travel is part of the Liberty of which a citizen cannot deprived without due process of law under the Fifth Amendment.This Right was emerging as early as the Magna Carta.”</w:t>
                  </w:r>
                  <w:r w:rsidRPr="00B76109">
                    <w:rPr>
                      <w:rFonts w:ascii="Times New Roman" w:eastAsia="Times New Roman" w:hAnsi="Times New Roman" w:cs="Times New Roman"/>
                      <w:i/>
                      <w:iCs/>
                    </w:rPr>
                    <w:t>Kent vs. Dulles</w:t>
                  </w:r>
                  <w:r w:rsidRPr="00B76109">
                    <w:rPr>
                      <w:rFonts w:ascii="Times New Roman" w:eastAsia="Times New Roman" w:hAnsi="Times New Roman" w:cs="Times New Roman"/>
                    </w:rPr>
                    <w:t>,357 U.S. 116 (1958).</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focal point of this question of police power and due process must balance upon the point of making the public highways a safe place for the public to travel.If a man travels in a manner that creates actual damage, an action in law would be the appropriate remedy (civilly) for recovery of damages.The state could then also proceed against the individual to deprive him of his Right to use the public highways, </w:t>
                  </w:r>
                  <w:r w:rsidRPr="00B76109">
                    <w:rPr>
                      <w:rFonts w:ascii="Times New Roman" w:eastAsia="Times New Roman" w:hAnsi="Times New Roman" w:cs="Times New Roman"/>
                      <w:i/>
                      <w:iCs/>
                      <w:sz w:val="24"/>
                      <w:szCs w:val="24"/>
                    </w:rPr>
                    <w:t>for cause</w:t>
                  </w:r>
                  <w:r w:rsidRPr="00B76109">
                    <w:rPr>
                      <w:rFonts w:ascii="Times New Roman" w:eastAsia="Times New Roman" w:hAnsi="Times New Roman" w:cs="Times New Roman"/>
                      <w:sz w:val="24"/>
                      <w:szCs w:val="24"/>
                    </w:rPr>
                    <w:t>.This process would fulfill the due process requirements of the Fifth Amendment while at the same time insuring that Rights guaranteed by the U.S. Constitution and the state constitutions would be protected for all.</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But unless or until harm or damage (a crime) is committed, there is no cause for interference in the private affairs or actions of a Citizen.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One of the most famous and perhaps the most quoted definitions of due process of law is that of Daniel Webster in his </w:t>
                  </w:r>
                  <w:r w:rsidRPr="00B76109">
                    <w:rPr>
                      <w:rFonts w:ascii="Times New Roman" w:eastAsia="Times New Roman" w:hAnsi="Times New Roman" w:cs="Times New Roman"/>
                      <w:i/>
                      <w:iCs/>
                      <w:sz w:val="24"/>
                      <w:szCs w:val="24"/>
                    </w:rPr>
                    <w:t>Dartmouth College Case</w:t>
                  </w:r>
                  <w:r w:rsidRPr="00B76109">
                    <w:rPr>
                      <w:rFonts w:ascii="Times New Roman" w:eastAsia="Times New Roman" w:hAnsi="Times New Roman" w:cs="Times New Roman"/>
                      <w:sz w:val="24"/>
                      <w:szCs w:val="24"/>
                    </w:rPr>
                    <w:t xml:space="preserve">, 4 Wheat 518 (1819), in which he declared that due process means “a law which hears before it condemns, which proceeds upon inquiry, and renders judgment only after trial.” (See also </w:t>
                  </w:r>
                  <w:r w:rsidRPr="00B76109">
                    <w:rPr>
                      <w:rFonts w:ascii="Times New Roman" w:eastAsia="Times New Roman" w:hAnsi="Times New Roman" w:cs="Times New Roman"/>
                      <w:i/>
                      <w:iCs/>
                      <w:sz w:val="24"/>
                      <w:szCs w:val="24"/>
                    </w:rPr>
                    <w:t>State vs. Strasburg</w:t>
                  </w:r>
                  <w:r w:rsidRPr="00B76109">
                    <w:rPr>
                      <w:rFonts w:ascii="Times New Roman" w:eastAsia="Times New Roman" w:hAnsi="Times New Roman" w:cs="Times New Roman"/>
                      <w:sz w:val="24"/>
                      <w:szCs w:val="24"/>
                    </w:rPr>
                    <w:t>,110 P. 1020 (1910);</w:t>
                  </w:r>
                  <w:r w:rsidRPr="00B76109">
                    <w:rPr>
                      <w:rFonts w:ascii="Times New Roman" w:eastAsia="Times New Roman" w:hAnsi="Times New Roman" w:cs="Times New Roman"/>
                      <w:i/>
                      <w:iCs/>
                      <w:sz w:val="24"/>
                      <w:szCs w:val="24"/>
                    </w:rPr>
                    <w:t>Dennis vs. Moses</w:t>
                  </w:r>
                  <w:r w:rsidRPr="00B76109">
                    <w:rPr>
                      <w:rFonts w:ascii="Times New Roman" w:eastAsia="Times New Roman" w:hAnsi="Times New Roman" w:cs="Times New Roman"/>
                      <w:sz w:val="24"/>
                      <w:szCs w:val="24"/>
                    </w:rPr>
                    <w:t>,52P. 333.)</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Somewhat similar is the statement that is a rule as old as the law that “no one shall be personally bound (restricted) until he has had his day in court,” until he has been duly summoned to appear and has been afforded an opportunity to be heard.Judgment without such summons and opportunity lacks all the attributes of a judicial determination; it is judicial usurpation and it is oppressive and can never be upheld where it is unfairly administered. (</w:t>
                  </w:r>
                  <w:r w:rsidRPr="00B76109">
                    <w:rPr>
                      <w:rFonts w:ascii="Times New Roman" w:eastAsia="Times New Roman" w:hAnsi="Times New Roman" w:cs="Times New Roman"/>
                      <w:color w:val="FF0000"/>
                      <w:sz w:val="24"/>
                      <w:szCs w:val="24"/>
                    </w:rPr>
                    <w:t>12 Am. Jur. [1st] Const. Law, Sect. 573, p.269</w:t>
                  </w:r>
                  <w:r w:rsidRPr="00B76109">
                    <w:rPr>
                      <w:rFonts w:ascii="Times New Roman" w:eastAsia="Times New Roman" w:hAnsi="Times New Roman" w:cs="Times New Roman"/>
                      <w:sz w:val="24"/>
                      <w:szCs w:val="24"/>
                    </w:rPr>
                    <w: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b/>
                      <w:bCs/>
                      <w:i/>
                      <w:iCs/>
                      <w:sz w:val="24"/>
                      <w:szCs w:val="24"/>
                    </w:rPr>
                    <w:t>Note</w:t>
                  </w:r>
                  <w:r w:rsidRPr="00B76109">
                    <w:rPr>
                      <w:rFonts w:ascii="Times New Roman" w:eastAsia="Times New Roman" w:hAnsi="Times New Roman" w:cs="Times New Roman"/>
                      <w:i/>
                      <w:iCs/>
                      <w:sz w:val="24"/>
                      <w:szCs w:val="24"/>
                    </w:rPr>
                    <w:t>:This sounds tike the process used to deprive one of the “privilege” of operating a motor vehicle “for hire.”It should be kept in mind, however, that we are discussing the arbitrary deprivation of the Right to use the road that all citizens have “in common.”</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futility of the state’s position can be most easily observed in the 1959 Washington Attorney General's opinion on a similar issue: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distinction between the Right </w:t>
                  </w:r>
                  <w:r w:rsidRPr="00B76109">
                    <w:rPr>
                      <w:rFonts w:ascii="Times New Roman" w:eastAsia="Times New Roman" w:hAnsi="Times New Roman" w:cs="Times New Roman"/>
                      <w:i/>
                      <w:iCs/>
                    </w:rPr>
                    <w:t xml:space="preserve">of the </w:t>
                  </w:r>
                  <w:r w:rsidRPr="00B76109">
                    <w:rPr>
                      <w:rFonts w:ascii="Times New Roman" w:eastAsia="Times New Roman" w:hAnsi="Times New Roman" w:cs="Times New Roman"/>
                    </w:rPr>
                    <w:t>Citizen to use the public highways for private, rather than commercial purposes is recognized...”</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“Under its power to regulate private uses of our highways, our legislature has required that motor vehicle operators be licensed (I.C. 49-307).Undoubtedly, the primary purpose of this requirement is to insure, as far as possible, that all motor vehicle operators will be competent and qualified, thereby reducing the potential hazard or risk of harm, to which other users of the highways might otherwise be subject.But once having complied with this regulatory provision, by obtaining the required license, a motorist enjoys the privilege of traveling freely upon the highways...”Washington A.G.O. 59-60 No. 88, p. 11.</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This alarming opinion appears to be saying that every person using an automobile as a matter of right, must give up the Right and convert the Right into a privilege. This is accomplished under the guise of regulation. This </w:t>
                  </w:r>
                  <w:r w:rsidRPr="00B76109">
                    <w:rPr>
                      <w:rFonts w:ascii="Times New Roman" w:eastAsia="Times New Roman" w:hAnsi="Times New Roman" w:cs="Times New Roman"/>
                      <w:sz w:val="24"/>
                      <w:szCs w:val="24"/>
                    </w:rPr>
                    <w:lastRenderedPageBreak/>
                    <w:t>statement is indicative of the insensitivity, even the ignorance, of the government to the restrictions placed upon government by and through the several constitutions.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That legal proposition may have been able to stand in 1959; however, as of 1966, in the United States Supreme Court decision in </w:t>
                  </w:r>
                  <w:r w:rsidRPr="00B76109">
                    <w:rPr>
                      <w:rFonts w:ascii="Times New Roman" w:eastAsia="Times New Roman" w:hAnsi="Times New Roman" w:cs="Times New Roman"/>
                      <w:i/>
                      <w:iCs/>
                      <w:sz w:val="24"/>
                      <w:szCs w:val="24"/>
                    </w:rPr>
                    <w:t>Miranda</w:t>
                  </w:r>
                  <w:r w:rsidRPr="00B76109">
                    <w:rPr>
                      <w:rFonts w:ascii="Times New Roman" w:eastAsia="Times New Roman" w:hAnsi="Times New Roman" w:cs="Times New Roman"/>
                      <w:sz w:val="24"/>
                      <w:szCs w:val="24"/>
                    </w:rPr>
                    <w:t>, clearly demonstrated thateven this weak defense of the state’s actions must fail.</w:t>
                  </w:r>
                </w:p>
                <w:p w:rsidR="00B76109" w:rsidRPr="00B76109" w:rsidRDefault="00B76109" w:rsidP="00B76109">
                  <w:pPr>
                    <w:spacing w:before="100" w:beforeAutospacing="1" w:after="48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“Where rights secured by the Constitution are involved, there can be no rule making or legislation which would abrogate them.” </w:t>
                  </w:r>
                  <w:r w:rsidRPr="00B76109">
                    <w:rPr>
                      <w:rFonts w:ascii="Times New Roman" w:eastAsia="Times New Roman" w:hAnsi="Times New Roman" w:cs="Times New Roman"/>
                      <w:i/>
                      <w:iCs/>
                    </w:rPr>
                    <w:t>Miranda vs. Arizona</w:t>
                  </w:r>
                  <w:r w:rsidRPr="00B76109">
                    <w:rPr>
                      <w:rFonts w:ascii="Times New Roman" w:eastAsia="Times New Roman" w:hAnsi="Times New Roman" w:cs="Times New Roman"/>
                    </w:rPr>
                    <w:t>,384 U.S. 436,491 (1966).</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Thus the legislature does not have the power to abrogate the Citizen’s Right to travel upon the public roads, by passing legislation forcing the citizen to waive his Right and convert that Right into a privilege.Furthermore, we have previously established that this “privilege” has been defined as applying only to those who are “conducting business in the streets” or “operating for-hire vehicles.”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legislature has attempted, by legislative fiat, to deprive the Citizen of his Right to use the roads in the ordinary course of life and business, without affording the Citizen the safeguard of “due process of law.”This has been accomplished under supposed powers of regulation.</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REGULATION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“In addition to the requirement that regulations governing the use of the highways must not be violative of constitutional guarantees, the prime essentials of such regulation are reasonableness, impartiality, and definiteness or certainty.”</w:t>
                  </w:r>
                  <w:r w:rsidRPr="00B76109">
                    <w:rPr>
                      <w:rFonts w:ascii="Times New Roman" w:eastAsia="Times New Roman" w:hAnsi="Times New Roman" w:cs="Times New Roman"/>
                      <w:color w:val="FF0000"/>
                    </w:rPr>
                    <w:t>25 Am.Jur. (1st) Highways, Sect. 260.</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“Moreover, a distinction must he observed between the regulation of an activity which may be engaged in as a matter of right and one carried on by government sufferance of permission.”</w:t>
                  </w:r>
                  <w:r w:rsidRPr="00B76109">
                    <w:rPr>
                      <w:rFonts w:ascii="Times New Roman" w:eastAsia="Times New Roman" w:hAnsi="Times New Roman" w:cs="Times New Roman"/>
                      <w:i/>
                      <w:iCs/>
                    </w:rPr>
                    <w:t>Davis vs. Massachusetts</w:t>
                  </w:r>
                  <w:r w:rsidRPr="00B76109">
                    <w:rPr>
                      <w:rFonts w:ascii="Times New Roman" w:eastAsia="Times New Roman" w:hAnsi="Times New Roman" w:cs="Times New Roman"/>
                    </w:rPr>
                    <w:t xml:space="preserve">, 167 U.S. 43; </w:t>
                  </w:r>
                  <w:r w:rsidRPr="00B76109">
                    <w:rPr>
                      <w:rFonts w:ascii="Times New Roman" w:eastAsia="Times New Roman" w:hAnsi="Times New Roman" w:cs="Times New Roman"/>
                      <w:i/>
                      <w:iCs/>
                    </w:rPr>
                    <w:t>Pachard vs. Banton</w:t>
                  </w:r>
                  <w:r w:rsidRPr="00B76109">
                    <w:rPr>
                      <w:rFonts w:ascii="Times New Roman" w:eastAsia="Times New Roman" w:hAnsi="Times New Roman" w:cs="Times New Roman"/>
                    </w:rPr>
                    <w:t>,supra.</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One can say for certain that these regulations are impartial since they are being applied to all, even though they are clearly beyond the limits of the legislative power.However, we must consider whether such regulations are reasonable and non-violative of constitutional guarantees.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First, let us consider the reasonableness of this statute requiring all persons to be licensed (presuming that we are applying this statute to all persons using the public roads).In determining the reasonableness of the statute we need only ask two questions:</w:t>
                  </w:r>
                </w:p>
                <w:p w:rsidR="00B76109" w:rsidRPr="00B76109" w:rsidRDefault="00B76109" w:rsidP="00B76109">
                  <w:pPr>
                    <w:spacing w:after="120" w:line="24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Does the statute accomplish its stated goal?</w:t>
                  </w:r>
                </w:p>
                <w:p w:rsidR="00B76109" w:rsidRPr="00B76109" w:rsidRDefault="00B76109" w:rsidP="00B76109">
                  <w:pPr>
                    <w:spacing w:after="240" w:line="24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answer is No!</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attempted explanation for this regulation “to insure the safety of the public by insuring, as much as possible, that all are competent and qualified.”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However, one can keep his license without resetting, from the time he/she is first licensed until the day he/she dies, without regard to the competency of the Person, by merely renewing said license before it expires.It is therefore possible to completely skirt the goal of this attempted regulation, thus proving that this regulation does not accomplish its goal. If an analysis were compiled of all accidents between those individuals having license and those who do not, it would reveal that the highest percentage of accidents were had by those who had licenses. A license does not in and of its self guarantee the safety of the general public. Much like the License to Practice Law or Medicine assure that only competent Lawyers and Doctors ply their trade. A review of the annual Malpractice lawsuits is the only proof necessary to establish that it does not.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Furthermore, by testing and licensing, the state gives the appearance of underwriting the competence of the licensees, and could therefore be held liable for failures, accidents, etc. caused by licensees as the state has certified through the issuance of the license that the individual is competent.</w:t>
                  </w:r>
                </w:p>
                <w:p w:rsidR="00B76109" w:rsidRPr="00B76109" w:rsidRDefault="00B76109" w:rsidP="00B76109">
                  <w:pPr>
                    <w:spacing w:after="120" w:line="24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Is the statute reasonable?</w:t>
                  </w:r>
                </w:p>
                <w:p w:rsidR="00B76109" w:rsidRPr="00B76109" w:rsidRDefault="00B76109" w:rsidP="00B76109">
                  <w:pPr>
                    <w:spacing w:after="240" w:line="240" w:lineRule="auto"/>
                    <w:ind w:lef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answer is No!</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statute cannot be determined to be reasonable since it requires to the Citizen to give up his or her natural Right to travel unrestricted in order to accept the privilege.The purported goal of this statute could be met by much less oppressive regulations, i.e., competency tests and certificates of competency before using an automobile upon the public roads.(This is exactly the situation in the aviation sector.)</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But isn't this what we have now?</w:t>
                  </w:r>
                </w:p>
                <w:p w:rsidR="00B76109" w:rsidRPr="00B76109" w:rsidRDefault="00B76109" w:rsidP="00B76109">
                  <w:pPr>
                    <w:spacing w:before="100" w:beforeAutospacing="1"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answer is No!</w:t>
                  </w:r>
                </w:p>
                <w:p w:rsidR="00B76109" w:rsidRPr="00B76109" w:rsidRDefault="00B76109" w:rsidP="00B76109">
                  <w:pPr>
                    <w:spacing w:before="100" w:beforeAutospacing="1"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real purpose of this license is much more insidious.When one signs the license, he/she gives up his/her Constitutional Right to travel in order to accept and exercise a privilege under Contract.After signing the license, a quasi-contract, the Citizen has given the state his/her consent to be prosecuted for constructive crimes and quasi-criminal actions where there is no harm done and no damaged property.</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These prosecutions take place without affording the Citizen their constitutional Rights and guarantees such a the Right to a trial by jury of twelve persons and the Right to counsel, as well as the normal safeguards such as proof of intent, a </w:t>
                  </w:r>
                  <w:r w:rsidRPr="00B76109">
                    <w:rPr>
                      <w:rFonts w:ascii="Times New Roman" w:eastAsia="Times New Roman" w:hAnsi="Times New Roman" w:cs="Times New Roman"/>
                      <w:i/>
                      <w:iCs/>
                      <w:sz w:val="24"/>
                      <w:szCs w:val="24"/>
                    </w:rPr>
                    <w:t>corpus dilecti</w:t>
                  </w:r>
                  <w:r w:rsidRPr="00B76109">
                    <w:rPr>
                      <w:rFonts w:ascii="Times New Roman" w:eastAsia="Times New Roman" w:hAnsi="Times New Roman" w:cs="Times New Roman"/>
                      <w:sz w:val="24"/>
                      <w:szCs w:val="24"/>
                    </w:rPr>
                    <w:t xml:space="preserve"> and a grand jury indictment.These unconstitutional prosecutions take place because the Citizen is exercising a privilege and has given his/her “implied consent” to legislative enactments designed to control interstate commerce, a regulated enterprise under the police power of the state.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We must now conclude that the Citizen is forced to give up constitutional guarantees of “Right” in order to exercise his state “privilege” to travel upon the public highways in the ordinary course of life and business.</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SURRENDER OF RIGHTS</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 Citizen cannot be forced to give up his/her Rights in the name of regulation.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 xml:space="preserve">“...The only limitations found restricting the right of the state to condition the use of the public highways as a means of vehicular transportation for </w:t>
                  </w:r>
                  <w:r w:rsidRPr="00B76109">
                    <w:rPr>
                      <w:rFonts w:ascii="Times New Roman" w:eastAsia="Times New Roman" w:hAnsi="Times New Roman" w:cs="Times New Roman"/>
                      <w:i/>
                      <w:iCs/>
                    </w:rPr>
                    <w:t xml:space="preserve">compensation are (1) </w:t>
                  </w:r>
                  <w:r w:rsidRPr="00B76109">
                    <w:rPr>
                      <w:rFonts w:ascii="Times New Roman" w:eastAsia="Times New Roman" w:hAnsi="Times New Roman" w:cs="Times New Roman"/>
                    </w:rPr>
                    <w:t>that the state must not exact of those it permits to use the highways for hauling for gain that they surrender any of their inherent U.S. Constitutional Rights as a condition precedent to obtaining permission for such use...” [emphasis added]</w:t>
                  </w:r>
                  <w:r w:rsidRPr="00B76109">
                    <w:rPr>
                      <w:rFonts w:ascii="Times New Roman" w:eastAsia="Times New Roman" w:hAnsi="Times New Roman" w:cs="Times New Roman"/>
                      <w:i/>
                      <w:iCs/>
                    </w:rPr>
                    <w:t>Riley vs. Lawson</w:t>
                  </w:r>
                  <w:r w:rsidRPr="00B76109">
                    <w:rPr>
                      <w:rFonts w:ascii="Times New Roman" w:eastAsia="Times New Roman" w:hAnsi="Times New Roman" w:cs="Times New Roman"/>
                    </w:rPr>
                    <w:t>,143 So. 619 (1932);</w:t>
                  </w:r>
                  <w:r w:rsidRPr="00B76109">
                    <w:rPr>
                      <w:rFonts w:ascii="Times New Roman" w:eastAsia="Times New Roman" w:hAnsi="Times New Roman" w:cs="Times New Roman"/>
                      <w:i/>
                      <w:iCs/>
                    </w:rPr>
                    <w:t>Stephenson vs. Binford</w:t>
                  </w:r>
                  <w:r w:rsidRPr="00B76109">
                    <w:rPr>
                      <w:rFonts w:ascii="Times New Roman" w:eastAsia="Times New Roman" w:hAnsi="Times New Roman" w:cs="Times New Roman"/>
                    </w:rPr>
                    <w:t>, supra.</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If one cannot be placed in a position of being forced to surrender Rights in order to exercise a privilege, how much more must this maxim of law, then, apply when one is simply exercising (putting into use) a Right?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“To be that statute which would deprive a Citizen of the rights of person or property, without a regular trial, according to the course and usage of the common law, would not be the law of the land.”</w:t>
                  </w:r>
                  <w:r w:rsidRPr="00B76109">
                    <w:rPr>
                      <w:rFonts w:ascii="Times New Roman" w:eastAsia="Times New Roman" w:hAnsi="Times New Roman" w:cs="Times New Roman"/>
                      <w:i/>
                      <w:iCs/>
                    </w:rPr>
                    <w:t>Hoke vs. Henderson</w:t>
                  </w:r>
                  <w:r w:rsidRPr="00B76109">
                    <w:rPr>
                      <w:rFonts w:ascii="Times New Roman" w:eastAsia="Times New Roman" w:hAnsi="Times New Roman" w:cs="Times New Roman"/>
                    </w:rPr>
                    <w:t>,15 NC 15.</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“We find it intolerable that one Constitutional Right should have to be surrendered in order to assert another.” </w:t>
                  </w:r>
                  <w:r w:rsidRPr="00B76109">
                    <w:rPr>
                      <w:rFonts w:ascii="Times New Roman" w:eastAsia="Times New Roman" w:hAnsi="Times New Roman" w:cs="Times New Roman"/>
                      <w:i/>
                      <w:iCs/>
                      <w:color w:val="FF0000"/>
                    </w:rPr>
                    <w:t>Simons vs. United States</w:t>
                  </w:r>
                  <w:r w:rsidRPr="00B76109">
                    <w:rPr>
                      <w:rFonts w:ascii="Times New Roman" w:eastAsia="Times New Roman" w:hAnsi="Times New Roman" w:cs="Times New Roman"/>
                      <w:color w:val="FF0000"/>
                    </w:rPr>
                    <w:t>,390 U.S. 389</w:t>
                  </w:r>
                  <w:r w:rsidRPr="00B76109">
                    <w:rPr>
                      <w:rFonts w:ascii="Times New Roman" w:eastAsia="Times New Roman" w:hAnsi="Times New Roman" w:cs="Times New Roman"/>
                    </w:rPr>
                    <w: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Since the state requires that one give up Rights in order to exercise the privilege of driving, the regulation cannot stand under the police power, due process, or regulation, but must be exposed as a statute which is oppressive and one which has been misapplied to deprive the Citizen of Rights guaranteed by the United States Constitution and the state constitution.</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TAXING POWER</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“Any claim that this statute is a taxing statute would be immediately open to severe Constitutional objections. If it could be said that the state had the power to tax a Right, this would enable the state to destroy Rights guaranteed by the constitution through the use of oppressive taxation.The question herein, is one of the state taxing the Right to travel by the ordinary modes of the day, and whether this is a legislative object of the state taxation.</w:t>
                  </w:r>
                </w:p>
                <w:p w:rsidR="00B76109" w:rsidRPr="00B76109" w:rsidRDefault="00B76109" w:rsidP="00B76109">
                  <w:pPr>
                    <w:tabs>
                      <w:tab w:val="left" w:pos="1080"/>
                    </w:tabs>
                    <w:spacing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b/>
                    <w:t>The views advanced herein are neither novel nor supported by authority. The Supreme Court has repeatedly considered the question of taxing power of the states. The Right of the state to impede or embarrass the Constitutional operation of the U.S. Government or the Rights which the Citizen holds under it, has been uniformly denied.”</w:t>
                  </w:r>
                  <w:r w:rsidRPr="00B76109">
                    <w:rPr>
                      <w:rFonts w:ascii="Times New Roman" w:eastAsia="Times New Roman" w:hAnsi="Times New Roman" w:cs="Times New Roman"/>
                      <w:i/>
                      <w:iCs/>
                    </w:rPr>
                    <w:t>McCulloch vs. Maryland</w:t>
                  </w:r>
                  <w:r w:rsidRPr="00B76109">
                    <w:rPr>
                      <w:rFonts w:ascii="Times New Roman" w:eastAsia="Times New Roman" w:hAnsi="Times New Roman" w:cs="Times New Roman"/>
                    </w:rPr>
                    <w:t>,17 U. S. (4 Wheat) 316 (1819).</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power to tax is the power to destroy, and if the state is given the power to destroy Rights through taxation, the framers of the Constitution wrote that document in vain.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“...It maybe said that a tax of one dollar for passing through the state cannot sensibly affect any function of government or deprive a Citizen of any valuable Right.But if a state can tax...a passenger of one dollar, it can tax him a thousand dollars.”</w:t>
                  </w:r>
                  <w:r w:rsidRPr="00B76109">
                    <w:rPr>
                      <w:rFonts w:ascii="Times New Roman" w:eastAsia="Times New Roman" w:hAnsi="Times New Roman" w:cs="Times New Roman"/>
                      <w:i/>
                      <w:iCs/>
                    </w:rPr>
                    <w:t>Crandall vs. Nevada</w:t>
                  </w:r>
                  <w:r w:rsidRPr="00B76109">
                    <w:rPr>
                      <w:rFonts w:ascii="Times New Roman" w:eastAsia="Times New Roman" w:hAnsi="Times New Roman" w:cs="Times New Roman"/>
                    </w:rPr>
                    <w:t>,75 U. S. (6 Wall) 35, 46, (1867).</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“If the Right of passing through a state by a Citizen of the United States is one guaranteed by the Constitution, it must be sacred from state taxation.” Ibid., p.47.</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Therefore, the Right of travel must be kept sacred from all forms of state taxation and if this argument is used by the state as a defense of the enforcement of this statute, then this argument also must fail.</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lastRenderedPageBreak/>
                    <w:t>CONVERSION OF A RIGHT TO A CRIME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As previously demonstrated, the Citizen has the Right to travel and to transport his property upon the public highways in the ordinary course of life and business. However, if one exercises this Right to travel (without first giving up the Right and converting that Right into a privilege) the Citizen is by statute, guilty of a crime. This amounts to converting the exercise of a Constitutional Right into a crime.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Recall the </w:t>
                  </w:r>
                  <w:r w:rsidRPr="00B76109">
                    <w:rPr>
                      <w:rFonts w:ascii="Times New Roman" w:eastAsia="Times New Roman" w:hAnsi="Times New Roman" w:cs="Times New Roman"/>
                      <w:i/>
                      <w:iCs/>
                      <w:sz w:val="24"/>
                      <w:szCs w:val="24"/>
                    </w:rPr>
                    <w:t xml:space="preserve">Miller vs. United States </w:t>
                  </w:r>
                  <w:r w:rsidRPr="00B76109">
                    <w:rPr>
                      <w:rFonts w:ascii="Times New Roman" w:eastAsia="Times New Roman" w:hAnsi="Times New Roman" w:cs="Times New Roman"/>
                      <w:sz w:val="24"/>
                      <w:szCs w:val="24"/>
                    </w:rPr>
                    <w:t>and</w:t>
                  </w:r>
                  <w:r w:rsidRPr="00B76109">
                    <w:rPr>
                      <w:rFonts w:ascii="Times New Roman" w:eastAsia="Times New Roman" w:hAnsi="Times New Roman" w:cs="Times New Roman"/>
                      <w:i/>
                      <w:iCs/>
                      <w:sz w:val="24"/>
                      <w:szCs w:val="24"/>
                    </w:rPr>
                    <w:t xml:space="preserve"> Sherar vs. Cullen </w:t>
                  </w:r>
                  <w:r w:rsidRPr="00B76109">
                    <w:rPr>
                      <w:rFonts w:ascii="Times New Roman" w:eastAsia="Times New Roman" w:hAnsi="Times New Roman" w:cs="Times New Roman"/>
                      <w:sz w:val="24"/>
                      <w:szCs w:val="24"/>
                    </w:rPr>
                    <w:t>quotesfrom p.5, 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state cannot diminish Rights </w:t>
                  </w:r>
                  <w:r w:rsidRPr="00B76109">
                    <w:rPr>
                      <w:rFonts w:ascii="Times New Roman" w:eastAsia="Times New Roman" w:hAnsi="Times New Roman" w:cs="Times New Roman"/>
                      <w:i/>
                      <w:iCs/>
                    </w:rPr>
                    <w:t xml:space="preserve">of </w:t>
                  </w:r>
                  <w:r w:rsidRPr="00B76109">
                    <w:rPr>
                      <w:rFonts w:ascii="Times New Roman" w:eastAsia="Times New Roman" w:hAnsi="Times New Roman" w:cs="Times New Roman"/>
                    </w:rPr>
                    <w:t>the people.”</w:t>
                  </w:r>
                  <w:r w:rsidRPr="00B76109">
                    <w:rPr>
                      <w:rFonts w:ascii="Times New Roman" w:eastAsia="Times New Roman" w:hAnsi="Times New Roman" w:cs="Times New Roman"/>
                      <w:i/>
                      <w:iCs/>
                    </w:rPr>
                    <w:t>Hurtado vs. California</w:t>
                  </w:r>
                  <w:r w:rsidRPr="00B76109">
                    <w:rPr>
                      <w:rFonts w:ascii="Times New Roman" w:eastAsia="Times New Roman" w:hAnsi="Times New Roman" w:cs="Times New Roman"/>
                    </w:rPr>
                    <w:t>,110 U. S. 516 (1883).</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“Where rights secured by the Constitution are involved, there can be no rule making or legislation which would abrogate them.” </w:t>
                  </w:r>
                  <w:r w:rsidRPr="00B76109">
                    <w:rPr>
                      <w:rFonts w:ascii="Times New Roman" w:eastAsia="Times New Roman" w:hAnsi="Times New Roman" w:cs="Times New Roman"/>
                      <w:i/>
                      <w:iCs/>
                    </w:rPr>
                    <w:t>Miranda</w:t>
                  </w:r>
                  <w:r w:rsidRPr="00B76109">
                    <w:rPr>
                      <w:rFonts w:ascii="Times New Roman" w:eastAsia="Times New Roman" w:hAnsi="Times New Roman" w:cs="Times New Roman"/>
                    </w:rPr>
                    <w:t>,supra.</w:t>
                  </w:r>
                </w:p>
                <w:p w:rsidR="00B76109" w:rsidRPr="00B76109" w:rsidRDefault="00B76109" w:rsidP="00B76109">
                  <w:pPr>
                    <w:spacing w:before="100" w:before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Indeed, the very purpose for creating the state under the limitations of the constitution was to protect the rights of the people from intrusion, particularly by the forces of government. So we can see that any attempt by the legislature to make the act of using the public highways as a matter of Right into a crime, is void upon its face.</w:t>
                  </w:r>
                </w:p>
                <w:p w:rsidR="00B76109" w:rsidRPr="00B76109" w:rsidRDefault="00B76109" w:rsidP="00B76109">
                  <w:pPr>
                    <w:spacing w:before="100" w:before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Any person who claimshis Right to travel upon the highways, and so exercises that Right, cannot be tried for a crime of doing so.And yet this Sui juris stands before this court today to answer charges for the “crime” of exercising his Right to Liberty.</w:t>
                  </w:r>
                </w:p>
                <w:p w:rsidR="00B76109" w:rsidRPr="00B76109" w:rsidRDefault="00B76109" w:rsidP="00B76109">
                  <w:pPr>
                    <w:spacing w:before="100" w:before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As we have already shown, the term “drive” can only apply to those who are employed in the business of transportation for hire. It has been shown that freedom includes the Citizen’s Right to use the public highways in the ordinary course of life and business without license or regulation by the police powers of the state.</w:t>
                  </w:r>
                </w:p>
                <w:p w:rsidR="00B76109" w:rsidRPr="00B76109" w:rsidRDefault="00B76109" w:rsidP="00B76109">
                  <w:pPr>
                    <w:spacing w:before="100" w:beforeAutospacing="1" w:after="240" w:line="36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caps/>
                      <w:sz w:val="24"/>
                      <w:szCs w:val="24"/>
                    </w:rPr>
                    <w:t>title of nobility</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United States Constitution at Article I, Section 10, Clause 1 prohibits the granting of a Title of Nobility. “No state shall grant a Title of Nobility.” Since the granting of a title of nobility is absolutely prohibited this court lacks subject matter jurisdiction to enforce a title of nobility and its attendant rules and regulations.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Utah Supreme Court has stated that the </w:t>
                  </w:r>
                  <w:r w:rsidRPr="00B76109">
                    <w:rPr>
                      <w:rFonts w:ascii="Times New Roman" w:eastAsia="Times New Roman" w:hAnsi="Times New Roman" w:cs="Times New Roman"/>
                      <w:i/>
                      <w:iCs/>
                    </w:rPr>
                    <w:t>“Ability to drive a motor vehicle on a public roadway is not a fundamental right, but a revocable privilege.”</w:t>
                  </w:r>
                  <w:r w:rsidRPr="00B76109">
                    <w:rPr>
                      <w:rFonts w:ascii="Times New Roman" w:eastAsia="Times New Roman" w:hAnsi="Times New Roman" w:cs="Times New Roman"/>
                      <w:b/>
                      <w:bCs/>
                      <w:i/>
                      <w:iCs/>
                    </w:rPr>
                    <w:t>City of Salina v. Wisden</w:t>
                  </w:r>
                  <w:r w:rsidRPr="00B76109">
                    <w:rPr>
                      <w:rFonts w:ascii="Times New Roman" w:eastAsia="Times New Roman" w:hAnsi="Times New Roman" w:cs="Times New Roman"/>
                      <w:i/>
                      <w:iCs/>
                    </w:rPr>
                    <w:t>, 737 P. 2d 981 -</w:t>
                  </w:r>
                  <w:r w:rsidRPr="00B76109">
                    <w:rPr>
                      <w:rFonts w:ascii="Times New Roman" w:eastAsia="Times New Roman" w:hAnsi="Times New Roman" w:cs="Times New Roman"/>
                      <w:sz w:val="24"/>
                      <w:szCs w:val="24"/>
                    </w:rPr>
                    <w:t xml:space="preserve"> The distinctive appellation, designation or title “driver” is a title of privilege, a title of “</w:t>
                  </w:r>
                  <w:r w:rsidRPr="00B76109">
                    <w:rPr>
                      <w:rFonts w:ascii="Times New Roman" w:eastAsia="Times New Roman" w:hAnsi="Times New Roman" w:cs="Times New Roman"/>
                      <w:b/>
                      <w:bCs/>
                      <w:i/>
                      <w:iCs/>
                      <w:sz w:val="24"/>
                      <w:szCs w:val="24"/>
                    </w:rPr>
                    <w:t>Noble Privilege</w:t>
                  </w:r>
                  <w:r w:rsidRPr="00B76109">
                    <w:rPr>
                      <w:rFonts w:ascii="Times New Roman" w:eastAsia="Times New Roman" w:hAnsi="Times New Roman" w:cs="Times New Roman"/>
                      <w:sz w:val="24"/>
                      <w:szCs w:val="24"/>
                    </w:rPr>
                    <w:t>” a “</w:t>
                  </w:r>
                  <w:r w:rsidRPr="00B76109">
                    <w:rPr>
                      <w:rFonts w:ascii="Times New Roman" w:eastAsia="Times New Roman" w:hAnsi="Times New Roman" w:cs="Times New Roman"/>
                      <w:b/>
                      <w:bCs/>
                      <w:i/>
                      <w:iCs/>
                      <w:sz w:val="24"/>
                      <w:szCs w:val="24"/>
                    </w:rPr>
                    <w:t>Title of Nobility</w:t>
                  </w:r>
                  <w:r w:rsidRPr="00B76109">
                    <w:rPr>
                      <w:rFonts w:ascii="Times New Roman" w:eastAsia="Times New Roman" w:hAnsi="Times New Roman" w:cs="Times New Roman"/>
                      <w:sz w:val="24"/>
                      <w:szCs w:val="24"/>
                    </w:rPr>
                    <w: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In the words of Thomas L. Willmore, City Attorney for the City of Tremonton, Utah (case no. 94-0336, Tremonton City Justice Court)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“A Title of Nobility is defined as to nominate to an order of persons to whom privileges are granted... objection to a Title of Nobility arises from the special privileges that attach to the title rather than to the title itself. Words and Phrases, volume 8A, page 40. A Driver's license is... a privilege which is granted ... by the State (a municipal corporation).”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In other words to obtain a drivers license is to be nominated to an order of persons known as drivers and be granted the special privileges that attach to the title. The United States Constitution at Article 1 Section 10 Prohibits the States from granting a “Title of Nobility” (i.e. a drivers license and its attendant rules and regulations).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Pursuant to City of </w:t>
                  </w:r>
                  <w:r w:rsidRPr="00B76109">
                    <w:rPr>
                      <w:rFonts w:ascii="Times New Roman" w:eastAsia="Times New Roman" w:hAnsi="Times New Roman" w:cs="Times New Roman"/>
                      <w:b/>
                      <w:bCs/>
                      <w:i/>
                      <w:iCs/>
                      <w:sz w:val="24"/>
                      <w:szCs w:val="24"/>
                    </w:rPr>
                    <w:t>Salina v. Wisden</w:t>
                  </w:r>
                  <w:r w:rsidRPr="00B76109">
                    <w:rPr>
                      <w:rFonts w:ascii="Times New Roman" w:eastAsia="Times New Roman" w:hAnsi="Times New Roman" w:cs="Times New Roman"/>
                      <w:sz w:val="24"/>
                      <w:szCs w:val="24"/>
                    </w:rPr>
                    <w:t>, the drivers’ license and its rules and regulations are by legal definition a Title of Nobility.Article 1 Section 10 of the United States Constitution prohibits the States from granting “</w:t>
                  </w:r>
                  <w:r w:rsidRPr="00B76109">
                    <w:rPr>
                      <w:rFonts w:ascii="Times New Roman" w:eastAsia="Times New Roman" w:hAnsi="Times New Roman" w:cs="Times New Roman"/>
                      <w:b/>
                      <w:bCs/>
                      <w:i/>
                      <w:iCs/>
                      <w:sz w:val="24"/>
                      <w:szCs w:val="24"/>
                    </w:rPr>
                    <w:t>Title of Nobility</w:t>
                  </w:r>
                  <w:r w:rsidRPr="00B76109">
                    <w:rPr>
                      <w:rFonts w:ascii="Times New Roman" w:eastAsia="Times New Roman" w:hAnsi="Times New Roman" w:cs="Times New Roman"/>
                      <w:sz w:val="24"/>
                      <w:szCs w:val="24"/>
                    </w:rPr>
                    <w:t>”.The Court lacks subject matter jurisdiction to enforce upon the defendant “</w:t>
                  </w:r>
                  <w:r w:rsidRPr="00B76109">
                    <w:rPr>
                      <w:rFonts w:ascii="Times New Roman" w:eastAsia="Times New Roman" w:hAnsi="Times New Roman" w:cs="Times New Roman"/>
                      <w:b/>
                      <w:bCs/>
                      <w:i/>
                      <w:iCs/>
                      <w:sz w:val="24"/>
                      <w:szCs w:val="24"/>
                    </w:rPr>
                    <w:t>Title of Nobility</w:t>
                  </w:r>
                  <w:r w:rsidRPr="00B76109">
                    <w:rPr>
                      <w:rFonts w:ascii="Times New Roman" w:eastAsia="Times New Roman" w:hAnsi="Times New Roman" w:cs="Times New Roman"/>
                      <w:sz w:val="24"/>
                      <w:szCs w:val="24"/>
                    </w:rPr>
                    <w:t>”.What is prohibited to the States is forbidden to the Court to enforce.</w:t>
                  </w:r>
                  <w:r w:rsidRPr="00B76109">
                    <w:rPr>
                      <w:rFonts w:ascii="Times New Roman" w:eastAsia="Times New Roman" w:hAnsi="Times New Roman" w:cs="Times New Roman"/>
                      <w:b/>
                      <w:bCs/>
                      <w:i/>
                      <w:iCs/>
                      <w:sz w:val="24"/>
                      <w:szCs w:val="24"/>
                    </w:rPr>
                    <w:t>California Motor Transport Co. v. Trucking Unlimited</w:t>
                  </w:r>
                  <w:r w:rsidRPr="00B76109">
                    <w:rPr>
                      <w:rFonts w:ascii="Times New Roman" w:eastAsia="Times New Roman" w:hAnsi="Times New Roman" w:cs="Times New Roman"/>
                      <w:sz w:val="24"/>
                      <w:szCs w:val="24"/>
                    </w:rPr>
                    <w:t>,</w:t>
                  </w:r>
                  <w:r w:rsidRPr="00B76109">
                    <w:rPr>
                      <w:rFonts w:ascii="Times New Roman" w:eastAsia="Times New Roman" w:hAnsi="Times New Roman" w:cs="Times New Roman"/>
                      <w:i/>
                      <w:iCs/>
                      <w:sz w:val="24"/>
                      <w:szCs w:val="24"/>
                    </w:rPr>
                    <w:t xml:space="preserve"> 404 U.S. 908 (1972).</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Therefore, the Accused requests the Court to make a legal determination as to what is a title of nobility.</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following case law will define a title of nobility for the court to use to make its determination.</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following quotes give the answer:</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“NOBILITY. An order of man, in several countries, to whom special privileges are granted at the expense of the rest of the people.”l870: </w:t>
                  </w:r>
                  <w:r w:rsidRPr="00B76109">
                    <w:rPr>
                      <w:rFonts w:ascii="Times New Roman" w:eastAsia="Times New Roman" w:hAnsi="Times New Roman" w:cs="Times New Roman"/>
                      <w:b/>
                      <w:bCs/>
                      <w:i/>
                      <w:iCs/>
                    </w:rPr>
                    <w:t>Bouvier's Law Dictionary</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“To confer a title of nobility, is to nominate to an order of persons to whom privileges are granted at the expense of the rest of the people. It is not necessarily hereditary, and the objection to it arises more from the privileges supposed to be attached, than to the otherwise empty title or order.”</w:t>
                  </w:r>
                  <w:r w:rsidRPr="00B76109">
                    <w:rPr>
                      <w:rFonts w:ascii="Times New Roman" w:eastAsia="Times New Roman" w:hAnsi="Times New Roman" w:cs="Times New Roman"/>
                      <w:b/>
                      <w:bCs/>
                      <w:i/>
                      <w:iCs/>
                    </w:rPr>
                    <w:t>HORST vs. MOSES</w:t>
                  </w:r>
                  <w:r w:rsidRPr="00B76109">
                    <w:rPr>
                      <w:rFonts w:ascii="Times New Roman" w:eastAsia="Times New Roman" w:hAnsi="Times New Roman" w:cs="Times New Roman"/>
                    </w:rPr>
                    <w:t xml:space="preserve"> (1872),</w:t>
                  </w:r>
                  <w:r w:rsidRPr="00B76109">
                    <w:rPr>
                      <w:rFonts w:ascii="Times New Roman" w:eastAsia="Times New Roman" w:hAnsi="Times New Roman" w:cs="Times New Roman"/>
                      <w:i/>
                      <w:iCs/>
                    </w:rPr>
                    <w:t xml:space="preserve"> 48 Ala. 129, 142</w:t>
                  </w:r>
                  <w:r w:rsidRPr="00B76109">
                    <w:rPr>
                      <w:rFonts w:ascii="Times New Roman" w:eastAsia="Times New Roman" w:hAnsi="Times New Roman" w:cs="Times New Roman"/>
                    </w:rPr>
                    <w:t xml:space="preserve">; 46 </w:t>
                  </w:r>
                  <w:r w:rsidRPr="00B76109">
                    <w:rPr>
                      <w:rFonts w:ascii="Times New Roman" w:eastAsia="Times New Roman" w:hAnsi="Times New Roman" w:cs="Times New Roman"/>
                      <w:b/>
                      <w:bCs/>
                    </w:rPr>
                    <w:t>Corpus Juris</w:t>
                  </w:r>
                  <w:r w:rsidRPr="00B76109">
                    <w:rPr>
                      <w:rFonts w:ascii="Times New Roman" w:eastAsia="Times New Roman" w:hAnsi="Times New Roman" w:cs="Times New Roman"/>
                    </w:rPr>
                    <w:t xml:space="preserve"> 598, Nobility, note 4; (1874)</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b/>
                      <w:bCs/>
                      <w:i/>
                      <w:iCs/>
                    </w:rPr>
                    <w:t>Bouvier's Law Dictionary</w:t>
                  </w:r>
                  <w:r w:rsidRPr="00B76109">
                    <w:rPr>
                      <w:rFonts w:ascii="Times New Roman" w:eastAsia="Times New Roman" w:hAnsi="Times New Roman" w:cs="Times New Roman"/>
                      <w:b/>
                      <w:bCs/>
                    </w:rPr>
                    <w:t xml:space="preserve">, </w:t>
                  </w:r>
                  <w:r w:rsidRPr="00B76109">
                    <w:rPr>
                      <w:rFonts w:ascii="Times New Roman" w:eastAsia="Times New Roman" w:hAnsi="Times New Roman" w:cs="Times New Roman"/>
                      <w:b/>
                      <w:bCs/>
                      <w:u w:val="single"/>
                    </w:rPr>
                    <w:t>Nobility</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“These component... terms ‘privilege’, ‘honor’, and ‘emolument... are collectively in the term 'title of nobility’.”</w:t>
                  </w:r>
                  <w:r w:rsidRPr="00B76109">
                    <w:rPr>
                      <w:rFonts w:ascii="Times New Roman" w:eastAsia="Times New Roman" w:hAnsi="Times New Roman" w:cs="Times New Roman"/>
                      <w:b/>
                      <w:bCs/>
                      <w:i/>
                      <w:iCs/>
                    </w:rPr>
                    <w:t>HORST vs. MOSES</w:t>
                  </w:r>
                  <w:r w:rsidRPr="00B76109">
                    <w:rPr>
                      <w:rFonts w:ascii="Times New Roman" w:eastAsia="Times New Roman" w:hAnsi="Times New Roman" w:cs="Times New Roman"/>
                    </w:rPr>
                    <w:t>(1872),</w:t>
                  </w:r>
                  <w:r w:rsidRPr="00B76109">
                    <w:rPr>
                      <w:rFonts w:ascii="Times New Roman" w:eastAsia="Times New Roman" w:hAnsi="Times New Roman" w:cs="Times New Roman"/>
                      <w:i/>
                      <w:iCs/>
                    </w:rPr>
                    <w:t xml:space="preserve"> 48 Ala. 129, at 142</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and </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Government granted: entitlement-privileges, such as a Drivers license and its privileges, are obviously Noble entitlements and franchises as pointed out by Richard B. Stewart, left-wing politician, Rhodes Scholar and Harvard Law Professor:</w:t>
                  </w:r>
                </w:p>
                <w:p w:rsidR="00B76109" w:rsidRPr="00B76109" w:rsidRDefault="00B76109" w:rsidP="00B76109">
                  <w:pPr>
                    <w:spacing w:before="100" w:beforeAutospacing="1" w:after="100" w:afterAutospacing="1" w:line="-316"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“The third great innovation in American administrative law, which has largely occurred during the past 20 years, extended the procedural controls and principles of judicial review developed in the context of regulatory decision-making to the operations of the welfare state, including programs of government insurance and assistance, government employment decisions, and the administration of government grants and contracts.Under traditional private law principles, these benefits were “privileges” and not “rights” because their withholding did not constitute the commission of a tort or other natural law wrong against a disappointed applicant or terminated recipient. With the growth of the post-World War II welfare state, the distinction between rights and privileges gradually eroded.Statutes conveying these various benefits and advantages were held by courts to create entitlements...”The Limits of Administrative Law, in the Courts: Separation of </w:t>
                  </w:r>
                  <w:r w:rsidRPr="00B76109">
                    <w:rPr>
                      <w:rFonts w:ascii="Times New Roman" w:eastAsia="Times New Roman" w:hAnsi="Times New Roman" w:cs="Times New Roman"/>
                    </w:rPr>
                    <w:lastRenderedPageBreak/>
                    <w:t>Powers, Final Report on the 1983 Chief Justice Earl Warren Conference on Advocacy; page 77 Library of Congress #83-061923.</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Constitution </w:t>
                  </w:r>
                  <w:r w:rsidRPr="00B76109">
                    <w:rPr>
                      <w:rFonts w:ascii="Times New Roman" w:eastAsia="Times New Roman" w:hAnsi="Times New Roman" w:cs="Times New Roman"/>
                      <w:i/>
                      <w:iCs/>
                      <w:sz w:val="24"/>
                      <w:szCs w:val="24"/>
                    </w:rPr>
                    <w:t>for</w:t>
                  </w:r>
                  <w:r w:rsidRPr="00B76109">
                    <w:rPr>
                      <w:rFonts w:ascii="Times New Roman" w:eastAsia="Times New Roman" w:hAnsi="Times New Roman" w:cs="Times New Roman"/>
                      <w:sz w:val="24"/>
                      <w:szCs w:val="24"/>
                    </w:rPr>
                    <w:t xml:space="preserve"> the united States of America at </w:t>
                  </w:r>
                  <w:r w:rsidRPr="00B76109">
                    <w:rPr>
                      <w:rFonts w:ascii="Times New Roman" w:eastAsia="Times New Roman" w:hAnsi="Times New Roman" w:cs="Times New Roman"/>
                      <w:b/>
                      <w:bCs/>
                      <w:i/>
                      <w:iCs/>
                      <w:sz w:val="24"/>
                      <w:szCs w:val="24"/>
                    </w:rPr>
                    <w:t>Article I, Section 10, Clause 1</w:t>
                  </w:r>
                  <w:r w:rsidRPr="00B76109">
                    <w:rPr>
                      <w:rFonts w:ascii="Times New Roman" w:eastAsia="Times New Roman" w:hAnsi="Times New Roman" w:cs="Times New Roman"/>
                      <w:sz w:val="24"/>
                      <w:szCs w:val="24"/>
                    </w:rPr>
                    <w:t>, mandate:</w:t>
                  </w:r>
                </w:p>
                <w:p w:rsidR="00B76109" w:rsidRPr="00B76109" w:rsidRDefault="00B76109" w:rsidP="00B76109">
                  <w:pPr>
                    <w:spacing w:before="100" w:beforeAutospacing="1" w:after="240" w:line="240" w:lineRule="auto"/>
                    <w:ind w:firstLine="346"/>
                    <w:jc w:val="both"/>
                    <w:rPr>
                      <w:rFonts w:ascii="Times New Roman" w:eastAsia="Times New Roman" w:hAnsi="Times New Roman" w:cs="Times New Roman"/>
                      <w:sz w:val="24"/>
                      <w:szCs w:val="24"/>
                    </w:rPr>
                  </w:pPr>
                  <w:r w:rsidRPr="00B76109">
                    <w:rPr>
                      <w:rFonts w:ascii="Times New Roman" w:eastAsia="Times New Roman" w:hAnsi="Times New Roman" w:cs="Times New Roman"/>
                    </w:rPr>
                    <w:t>“</w:t>
                  </w:r>
                  <w:r w:rsidRPr="00B76109">
                    <w:rPr>
                      <w:rFonts w:ascii="Times New Roman" w:eastAsia="Times New Roman" w:hAnsi="Times New Roman" w:cs="Times New Roman"/>
                      <w:b/>
                      <w:bCs/>
                    </w:rPr>
                    <w:t>No State shall ... grant any Title of Nobility</w:t>
                  </w:r>
                  <w:r w:rsidRPr="00B76109">
                    <w:rPr>
                      <w:rFonts w:ascii="Times New Roman" w:eastAsia="Times New Roman" w:hAnsi="Times New Roman" w:cs="Times New Roman"/>
                    </w:rPr>
                    <w:t>”</w:t>
                  </w:r>
                </w:p>
                <w:p w:rsidR="00B76109" w:rsidRPr="00B76109" w:rsidRDefault="00B76109" w:rsidP="00B76109">
                  <w:pPr>
                    <w:spacing w:before="100" w:beforeAutospacing="1" w:after="240"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and</w:t>
                  </w:r>
                </w:p>
                <w:p w:rsidR="00B76109" w:rsidRPr="00B76109" w:rsidRDefault="00B76109" w:rsidP="00B76109">
                  <w:pPr>
                    <w:spacing w:before="100" w:beforeAutospacing="1"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establishment of... the prohibition of... TITLES OF NOBILITY... are perhaps greater securities to liberty and republicanism than any it [the U.S. Constitution] contains.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“Nothing need be said to illustrate the importance of the prohibition of titles of nobility.This may truly be denominated the cornerstone of republican government; for so long as they are excluded there can never be serious danger that the government will be any other than that of the people.” [danger = nobility government, that of the police state]</w:t>
                  </w:r>
                  <w:r w:rsidRPr="00B76109">
                    <w:rPr>
                      <w:rFonts w:ascii="Times New Roman" w:eastAsia="Times New Roman" w:hAnsi="Times New Roman" w:cs="Times New Roman"/>
                      <w:b/>
                      <w:bCs/>
                      <w:i/>
                      <w:iCs/>
                    </w:rPr>
                    <w:t>The Federalist Papers</w:t>
                  </w:r>
                  <w:r w:rsidRPr="00B76109">
                    <w:rPr>
                      <w:rFonts w:ascii="Times New Roman" w:eastAsia="Times New Roman" w:hAnsi="Times New Roman" w:cs="Times New Roman"/>
                    </w:rPr>
                    <w:t>: 484: S&amp;6 -Alexander Hamilton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A title of nobility is privilege of license and license of privilege otherwise such title of nobility ceases to exist without such privilege of license and license of privilege. A license to drive is a title of nobility, in that it is a special grant of privilege to use vehicles upon the public highways and roads. So says the Utah Supreme Court cited in </w:t>
                  </w:r>
                  <w:r w:rsidRPr="00B76109">
                    <w:rPr>
                      <w:rFonts w:ascii="Times New Roman" w:eastAsia="Times New Roman" w:hAnsi="Times New Roman" w:cs="Times New Roman"/>
                      <w:b/>
                      <w:bCs/>
                      <w:i/>
                      <w:iCs/>
                      <w:sz w:val="24"/>
                      <w:szCs w:val="24"/>
                    </w:rPr>
                    <w:t>Salina v. Wisden</w:t>
                  </w:r>
                  <w:r w:rsidRPr="00B76109">
                    <w:rPr>
                      <w:rFonts w:ascii="Times New Roman" w:eastAsia="Times New Roman" w:hAnsi="Times New Roman" w:cs="Times New Roman"/>
                      <w:sz w:val="24"/>
                      <w:szCs w:val="24"/>
                    </w:rPr>
                    <w:t>, supra.</w:t>
                  </w:r>
                </w:p>
                <w:p w:rsidR="00B76109" w:rsidRPr="00B76109" w:rsidRDefault="00B76109" w:rsidP="00B76109">
                  <w:pPr>
                    <w:spacing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State of (Name) (falsely acting as a King) grants “title of nobility” when it takes away a natural existing public or private right, forbidding a natural activity or occupation to all, then turns around and specially grants it back to a few, or many, the special privilege to engage in that activity or occupation and requiring the obtaining of a title of noble privilege (drivers license/license plate) to drive vehicles, and obeying attending nobility rules, as applied to the Accused is contrary to the Constitution </w:t>
                  </w:r>
                  <w:r w:rsidRPr="00B76109">
                    <w:rPr>
                      <w:rFonts w:ascii="Times New Roman" w:eastAsia="Times New Roman" w:hAnsi="Times New Roman" w:cs="Times New Roman"/>
                      <w:i/>
                      <w:iCs/>
                      <w:sz w:val="24"/>
                      <w:szCs w:val="24"/>
                    </w:rPr>
                    <w:t>for</w:t>
                  </w:r>
                  <w:r w:rsidRPr="00B76109">
                    <w:rPr>
                      <w:rFonts w:ascii="Times New Roman" w:eastAsia="Times New Roman" w:hAnsi="Times New Roman" w:cs="Times New Roman"/>
                      <w:sz w:val="24"/>
                      <w:szCs w:val="24"/>
                    </w:rPr>
                    <w:t xml:space="preserve"> the </w:t>
                  </w:r>
                  <w:r w:rsidRPr="00B76109">
                    <w:rPr>
                      <w:rFonts w:ascii="Times New Roman" w:eastAsia="Times New Roman" w:hAnsi="Times New Roman" w:cs="Times New Roman"/>
                      <w:sz w:val="24"/>
                      <w:szCs w:val="24"/>
                      <w:u w:val="single"/>
                    </w:rPr>
                    <w:t>u</w:t>
                  </w:r>
                  <w:r w:rsidRPr="00B76109">
                    <w:rPr>
                      <w:rFonts w:ascii="Times New Roman" w:eastAsia="Times New Roman" w:hAnsi="Times New Roman" w:cs="Times New Roman"/>
                      <w:sz w:val="24"/>
                      <w:szCs w:val="24"/>
                    </w:rPr>
                    <w:t xml:space="preserve">nited States of America mandate at </w:t>
                  </w:r>
                  <w:r w:rsidRPr="00B76109">
                    <w:rPr>
                      <w:rFonts w:ascii="Times New Roman" w:eastAsia="Times New Roman" w:hAnsi="Times New Roman" w:cs="Times New Roman"/>
                      <w:b/>
                      <w:bCs/>
                      <w:i/>
                      <w:iCs/>
                      <w:sz w:val="24"/>
                      <w:szCs w:val="24"/>
                    </w:rPr>
                    <w:t>Article I, Section 10, Clause 1</w:t>
                  </w:r>
                  <w:r w:rsidRPr="00B76109">
                    <w:rPr>
                      <w:rFonts w:ascii="Times New Roman" w:eastAsia="Times New Roman" w:hAnsi="Times New Roman" w:cs="Times New Roman"/>
                      <w:sz w:val="24"/>
                      <w:szCs w:val="24"/>
                    </w:rPr>
                    <w:t>:</w:t>
                  </w:r>
                </w:p>
                <w:p w:rsidR="00B76109" w:rsidRPr="00B76109" w:rsidRDefault="00B76109" w:rsidP="00B76109">
                  <w:pPr>
                    <w:spacing w:before="100" w:beforeAutospacing="1" w:after="240" w:line="36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“No State shall ... grant any Title of Nobility.” Hence, </w:t>
                  </w:r>
                  <w:r w:rsidRPr="00B76109">
                    <w:rPr>
                      <w:rFonts w:ascii="Times New Roman" w:eastAsia="Times New Roman" w:hAnsi="Times New Roman" w:cs="Times New Roman"/>
                      <w:b/>
                      <w:bCs/>
                      <w:sz w:val="24"/>
                      <w:szCs w:val="24"/>
                      <w:u w:val="single"/>
                    </w:rPr>
                    <w:t>(State Name) Revised Statutes, Title (Number)</w:t>
                  </w:r>
                  <w:r w:rsidRPr="00B76109">
                    <w:rPr>
                      <w:rFonts w:ascii="Times New Roman" w:eastAsia="Times New Roman" w:hAnsi="Times New Roman" w:cs="Times New Roman"/>
                      <w:sz w:val="24"/>
                      <w:szCs w:val="24"/>
                    </w:rPr>
                    <w:t xml:space="preserve"> et. seq., all attendant nobility traffic rules, regulations and penalties, made pursuant to such, is to the contrary of the (res judicata) mandate of the Constitution for the United States of America (lest we be slaves) and is notwithstanding and void, by mere operation of law upon this record, as applied to the Accused. Hence the Count lacks subject matter jurisdiction because of the prohibition of titles of nobility, attendant rules, regulations and penalties.</w:t>
                  </w:r>
                </w:p>
                <w:p w:rsidR="00B76109" w:rsidRPr="00B76109" w:rsidRDefault="00B76109" w:rsidP="00B76109">
                  <w:pPr>
                    <w:spacing w:before="100" w:beforeAutospacing="1" w:after="24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CONCLUSION</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It is the duty of the court to recognize the substance of things and not the mere form.</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courts are not bound by mere form, nor are they to be misled by mere pretenses. They are at liberty --indeed they are under a solemn duty--to look at the substance of things, whenever they enter upon the inquiry whether the legislature has transcended the limits of its authority.If, therefore, a statute purported to have been enacted to protect...the public safety, has no real or substantial relation to those objects or is a palpable invasion of Rights secured by the fundamental law, it is the duty of the courts to so adjudge, and thereby give effect to the Constitution.”</w:t>
                  </w:r>
                  <w:r w:rsidRPr="00B76109">
                    <w:rPr>
                      <w:rFonts w:ascii="Times New Roman" w:eastAsia="Times New Roman" w:hAnsi="Times New Roman" w:cs="Times New Roman"/>
                      <w:i/>
                      <w:iCs/>
                      <w:color w:val="FF0000"/>
                    </w:rPr>
                    <w:t>Mulger vs. Kansas</w:t>
                  </w:r>
                  <w:r w:rsidRPr="00B76109">
                    <w:rPr>
                      <w:rFonts w:ascii="Times New Roman" w:eastAsia="Times New Roman" w:hAnsi="Times New Roman" w:cs="Times New Roman"/>
                      <w:color w:val="FF0000"/>
                    </w:rPr>
                    <w:t>,123 U.S. 623, 661.</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“It is the duty of the courts to be watchful for the Constitutional rights of the citizen and against any stealthy encroachments thereon.”</w:t>
                  </w:r>
                  <w:r w:rsidRPr="00B76109">
                    <w:rPr>
                      <w:rFonts w:ascii="Times New Roman" w:eastAsia="Times New Roman" w:hAnsi="Times New Roman" w:cs="Times New Roman"/>
                      <w:i/>
                      <w:iCs/>
                    </w:rPr>
                    <w:t>Boyd vs. United States</w:t>
                  </w:r>
                  <w:r w:rsidRPr="00B76109">
                    <w:rPr>
                      <w:rFonts w:ascii="Times New Roman" w:eastAsia="Times New Roman" w:hAnsi="Times New Roman" w:cs="Times New Roman"/>
                    </w:rPr>
                    <w:t>,116 U.S. 616 (1889).</w:t>
                  </w:r>
                </w:p>
                <w:p w:rsidR="00B76109" w:rsidRPr="00B76109" w:rsidRDefault="00B76109" w:rsidP="00B76109">
                  <w:pPr>
                    <w:spacing w:before="100" w:beforeAutospacing="1" w:after="18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No higher duty of this court exists than to recognize and stop the “stealthy encroachments”, which have been made upon the Citizen’s Right to travel and to use the roads to transport his property in the “ordinary course of life and business.”(</w:t>
                  </w:r>
                  <w:r w:rsidRPr="00B76109">
                    <w:rPr>
                      <w:rFonts w:ascii="Times New Roman" w:eastAsia="Times New Roman" w:hAnsi="Times New Roman" w:cs="Times New Roman"/>
                      <w:i/>
                      <w:iCs/>
                      <w:sz w:val="24"/>
                      <w:szCs w:val="24"/>
                    </w:rPr>
                    <w:t>Hadfleld</w:t>
                  </w:r>
                  <w:r w:rsidRPr="00B76109">
                    <w:rPr>
                      <w:rFonts w:ascii="Times New Roman" w:eastAsia="Times New Roman" w:hAnsi="Times New Roman" w:cs="Times New Roman"/>
                      <w:sz w:val="24"/>
                      <w:szCs w:val="24"/>
                    </w:rPr>
                    <w:t>, supra.)</w:t>
                  </w:r>
                </w:p>
                <w:p w:rsidR="00B76109" w:rsidRPr="00B76109" w:rsidRDefault="00B76109" w:rsidP="00B76109">
                  <w:pPr>
                    <w:spacing w:before="100" w:beforeAutospacing="1" w:after="18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Further, the court must recognize that the Right to travel is part of the Liberty of which a Citizen cannot be deprived without specific cause and without the “due process of law” guaranteed in the Fifth Amendment. </w:t>
                  </w:r>
                  <w:r w:rsidRPr="00B76109">
                    <w:rPr>
                      <w:rFonts w:ascii="Times New Roman" w:eastAsia="Times New Roman" w:hAnsi="Times New Roman" w:cs="Times New Roman"/>
                      <w:i/>
                      <w:iCs/>
                      <w:sz w:val="24"/>
                      <w:szCs w:val="24"/>
                    </w:rPr>
                    <w:t>(Kent</w:t>
                  </w:r>
                  <w:r w:rsidRPr="00B76109">
                    <w:rPr>
                      <w:rFonts w:ascii="Times New Roman" w:eastAsia="Times New Roman" w:hAnsi="Times New Roman" w:cs="Times New Roman"/>
                      <w:sz w:val="24"/>
                      <w:szCs w:val="24"/>
                    </w:rPr>
                    <w:t>,supra.)</w:t>
                  </w:r>
                </w:p>
                <w:p w:rsidR="00B76109" w:rsidRPr="00B76109" w:rsidRDefault="00B76109" w:rsidP="00B76109">
                  <w:pPr>
                    <w:spacing w:before="100" w:beforeAutospacing="1" w:after="18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history of this “invasion” of the Citizen’s Right to use the public highways shows clearly that the legislature simply found a heretofore untapped source of revenue, became greedy and attempted to enforce a statute in an unconstitutional manner upon those free and natural individuals who have a Right to travel upon the highways.This was not attempted in an outright action, but in a slow, meticulous, calculated encroachment upon the Citizen’s Right to travel.</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position most be accepted unless the prosecutor can show his authority for the position that the “use of the road in the ordinary course of life and business” is a privilege.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To rule in any other manner, without clear authority for an adverse ruling, will infringe upon fundamental and basic concepts of constitutional law. This position, that a Right cannot be regulated under any guise, must be accepted without concern for the monetary loss of the state.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“Disobedience or evasion of a Constitutional Mandate cannot be tolerated, even though such disobedience may, at least temporarily, promote in some respects the best interests of the public.”</w:t>
                  </w:r>
                  <w:r w:rsidRPr="00B76109">
                    <w:rPr>
                      <w:rFonts w:ascii="Times New Roman" w:eastAsia="Times New Roman" w:hAnsi="Times New Roman" w:cs="Times New Roman"/>
                      <w:i/>
                      <w:iCs/>
                      <w:color w:val="FF0000"/>
                    </w:rPr>
                    <w:t>Slote vs. Examination</w:t>
                  </w:r>
                  <w:r w:rsidRPr="00B76109">
                    <w:rPr>
                      <w:rFonts w:ascii="Times New Roman" w:eastAsia="Times New Roman" w:hAnsi="Times New Roman" w:cs="Times New Roman"/>
                      <w:color w:val="FF0000"/>
                    </w:rPr>
                    <w:t>,112 ALR 660.</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“Economic necessity cannot justify a disregard of Constitutional guarantee.” </w:t>
                  </w:r>
                  <w:r w:rsidRPr="00B76109">
                    <w:rPr>
                      <w:rFonts w:ascii="Times New Roman" w:eastAsia="Times New Roman" w:hAnsi="Times New Roman" w:cs="Times New Roman"/>
                      <w:i/>
                      <w:iCs/>
                      <w:color w:val="FF0000"/>
                    </w:rPr>
                    <w:t>Riley vs. Carter</w:t>
                  </w:r>
                  <w:r w:rsidRPr="00B76109">
                    <w:rPr>
                      <w:rFonts w:ascii="Times New Roman" w:eastAsia="Times New Roman" w:hAnsi="Times New Roman" w:cs="Times New Roman"/>
                      <w:color w:val="FF0000"/>
                    </w:rPr>
                    <w:t>,79 ALR 1018; 16 Am. Jur. (2nd), Const. Law, Sect. 81.</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 xml:space="preserve">“Constitutional Rights cannot be denied simply because of hostility to their assertions and exercise; vindication of conceded Constitutional Rights cannot be made dependent upon any theory that it is less expensive to deny them than to afford them.” </w:t>
                  </w:r>
                  <w:r w:rsidRPr="00B76109">
                    <w:rPr>
                      <w:rFonts w:ascii="Times New Roman" w:eastAsia="Times New Roman" w:hAnsi="Times New Roman" w:cs="Times New Roman"/>
                      <w:i/>
                      <w:iCs/>
                      <w:color w:val="FF0000"/>
                    </w:rPr>
                    <w:t>Watson vs. Memphis</w:t>
                  </w:r>
                  <w:r w:rsidRPr="00B76109">
                    <w:rPr>
                      <w:rFonts w:ascii="Times New Roman" w:eastAsia="Times New Roman" w:hAnsi="Times New Roman" w:cs="Times New Roman"/>
                      <w:color w:val="FF0000"/>
                    </w:rPr>
                    <w:t>, 375 U.S. 526</w:t>
                  </w:r>
                  <w:r w:rsidRPr="00B76109">
                    <w:rPr>
                      <w:rFonts w:ascii="Times New Roman" w:eastAsia="Times New Roman" w:hAnsi="Times New Roman" w:cs="Times New Roman"/>
                    </w:rPr>
                    <w: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Therefore, the Court’s decision in the instant case must be made without the issue of cost to the state being taken into consideration, as that issue is irrelevant. The state cannot lose money that it never had a right to demand from the “Sovereign People.”</w:t>
                  </w:r>
                </w:p>
                <w:p w:rsidR="00B76109" w:rsidRPr="00B76109" w:rsidRDefault="00B76109" w:rsidP="00B76109">
                  <w:pPr>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Finally, we come to the issue of “public policy.”It could be argued that the “licensing scheme” of all persons is a matter of “public policy.”However, if this argument is used, it too must fail, as:</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“No public policy of a state can be allowed to override the positive guarantees of the U.S. Constitution.”</w:t>
                  </w:r>
                  <w:r w:rsidRPr="00B76109">
                    <w:rPr>
                      <w:rFonts w:ascii="Times New Roman" w:eastAsia="Times New Roman" w:hAnsi="Times New Roman" w:cs="Times New Roman"/>
                      <w:color w:val="FF0000"/>
                    </w:rPr>
                    <w:t>16 Am. Jur. (2nd), Const. Law, Sect. 70.</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So even “public policy” cannot abrogate this Citizen’s Right to travel and to use the public highways in the ordinary course of life and business. Therefore, it must be concluded that:</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“We have repeatedly held that the legislature may regulate the use of the highways for carrying on business for private gain and that such regulation is a valid exercise of the police power.”</w:t>
                  </w:r>
                  <w:r w:rsidRPr="00B76109">
                    <w:rPr>
                      <w:rFonts w:ascii="Times New Roman" w:eastAsia="Times New Roman" w:hAnsi="Times New Roman" w:cs="Times New Roman"/>
                      <w:i/>
                      <w:iCs/>
                      <w:color w:val="FF0000"/>
                    </w:rPr>
                    <w:t>Northern Pacific R.R. Co</w:t>
                  </w:r>
                  <w:r w:rsidRPr="00B76109">
                    <w:rPr>
                      <w:rFonts w:ascii="Times New Roman" w:eastAsia="Times New Roman" w:hAnsi="Times New Roman" w:cs="Times New Roman"/>
                      <w:i/>
                      <w:iCs/>
                    </w:rPr>
                    <w:t xml:space="preserve">.' </w:t>
                  </w:r>
                  <w:r w:rsidRPr="00B76109">
                    <w:rPr>
                      <w:rFonts w:ascii="Times New Roman" w:eastAsia="Times New Roman" w:hAnsi="Times New Roman" w:cs="Times New Roman"/>
                    </w:rPr>
                    <w:t>supra.</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and...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“The act in question is a valid regulation, and as such is binding upon all who use the highway for the purpose of private gain.” Ibid.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Any other construction of this statute would render it unconstitutional as applied to this Citizen or any Citizen. The Accused therefore moves this court to Abate this Action or in the alternative to dismiss the charge against him, with prejudice.</w:t>
                  </w:r>
                </w:p>
                <w:p w:rsidR="00B76109" w:rsidRPr="00B76109" w:rsidRDefault="00B76109" w:rsidP="00B76109">
                  <w:pPr>
                    <w:autoSpaceDN w:val="0"/>
                    <w:spacing w:before="100" w:beforeAutospacing="1" w:after="100" w:afterAutospacing="1" w:line="480" w:lineRule="auto"/>
                    <w:ind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Pursuant to Federal Rule of Evidence 301 and attending state rules, the burden now rests with the Plaintiff to bring forward evidence in rebuttal of any facts stated herein by the defendant, </w:t>
                  </w:r>
                  <w:r w:rsidRPr="00B76109">
                    <w:rPr>
                      <w:rFonts w:ascii="Times New Roman" w:eastAsia="Times New Roman" w:hAnsi="Times New Roman" w:cs="Times New Roman"/>
                      <w:i/>
                      <w:iCs/>
                      <w:sz w:val="24"/>
                      <w:szCs w:val="24"/>
                    </w:rPr>
                    <w:t>with law</w:t>
                  </w:r>
                  <w:r w:rsidRPr="00B76109">
                    <w:rPr>
                      <w:rFonts w:ascii="Times New Roman" w:eastAsia="Times New Roman" w:hAnsi="Times New Roman" w:cs="Times New Roman"/>
                      <w:sz w:val="24"/>
                      <w:szCs w:val="24"/>
                    </w:rPr>
                    <w:t xml:space="preserve"> and great specificity, not merely verbiage and personal convictions and beliefs of the agency’s biased legal counsel. Defendant believes that he has made a compelling case in support of his petition for Abatement with sound law and legal theory and requests that if the court rules adverse to that legal theory, that the Judge, submit a written opinion and conclusion of law, defining errors in the defendants legal reasoning and theory so that a clear and defined legal obligation of the defendant to comply with existing state statutes relative to his constitutional Right to travel is understood and established as a matter of law for the accused and the public at large.</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Respectfully submitted,</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_____________________</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 Sui juris</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Address</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City, State</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Phone</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p>
                <w:p w:rsidR="00B76109" w:rsidRPr="00B76109" w:rsidRDefault="00B76109" w:rsidP="00B76109">
                  <w:pPr>
                    <w:spacing w:before="100" w:beforeAutospacing="1" w:after="100" w:afterAutospacing="1" w:line="240" w:lineRule="auto"/>
                    <w:outlineLvl w:val="6"/>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DECLARATION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I declare under penalty of perjury, under the laws of the United States of America, that the foregoing is true and correct, to the best of my knowledge and belief. </w:t>
                  </w:r>
                </w:p>
                <w:p w:rsidR="00B76109" w:rsidRPr="00B76109" w:rsidRDefault="00B76109" w:rsidP="00B76109">
                  <w:pPr>
                    <w:overflowPunct w:val="0"/>
                    <w:autoSpaceDE w:val="0"/>
                    <w:autoSpaceDN w:val="0"/>
                    <w:adjustRightInd w:val="0"/>
                    <w:spacing w:before="100" w:beforeAutospacing="1" w:after="100" w:afterAutospacing="1" w:line="480" w:lineRule="auto"/>
                    <w:ind w:left="288"/>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Executed on this </w:t>
                  </w:r>
                  <w:r w:rsidRPr="00B76109">
                    <w:rPr>
                      <w:rFonts w:ascii="Times New Roman" w:eastAsia="Times New Roman" w:hAnsi="Times New Roman" w:cs="Times New Roman"/>
                      <w:sz w:val="24"/>
                      <w:szCs w:val="24"/>
                    </w:rPr>
                    <w:tab/>
                    <w:t xml:space="preserve">day of </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 in the year of our Lord, 2002.</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w:t>
                  </w:r>
                </w:p>
                <w:p w:rsidR="00B76109" w:rsidRPr="00B76109" w:rsidRDefault="00B76109" w:rsidP="00B76109">
                  <w:pPr>
                    <w:overflowPunct w:val="0"/>
                    <w:autoSpaceDE w:val="0"/>
                    <w:autoSpaceDN w:val="0"/>
                    <w:adjustRightInd w:val="0"/>
                    <w:spacing w:after="0" w:line="240" w:lineRule="auto"/>
                    <w:ind w:left="288" w:right="-576"/>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p>
                <w:p w:rsidR="00B76109" w:rsidRPr="00B76109" w:rsidRDefault="00B76109" w:rsidP="00B76109">
                  <w:pPr>
                    <w:spacing w:before="100" w:beforeAutospacing="1" w:after="100" w:afterAutospacing="1" w:line="36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NOTORIAL</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COUNTY OF (NAME)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STATE OF (NAME)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On thisday of, 2002, (Your Name) did personally appear before me, identified by (form of identification) and did take and Oath and stated that the above Motion to Abate is true and correct to the best of his knowledge and belief. Subscribed by me the below identified Notary Public in and for the State of (Name), on the date first above written.</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__________________________________</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(Name of Notary)</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Seal</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My Commission expires:</w:t>
                  </w:r>
                </w:p>
                <w:p w:rsidR="00B76109" w:rsidRPr="00B76109" w:rsidRDefault="00B76109" w:rsidP="00B76109">
                  <w:pPr>
                    <w:spacing w:before="100" w:beforeAutospacing="1" w:after="100" w:afterAutospacing="1" w:line="240" w:lineRule="auto"/>
                    <w:ind w:left="1440" w:firstLine="720"/>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sz w:val="48"/>
                      <w:szCs w:val="48"/>
                    </w:rPr>
                    <w:t>CERTIFICATE OF SERVICE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I hereby certify that a true and correct copy of the above Memorandum of Law was mailed to the (State Name) State Attorney, by U.S. Mail on the day </w:t>
                  </w:r>
                  <w:r w:rsidRPr="00B76109">
                    <w:rPr>
                      <w:rFonts w:ascii="Times New Roman" w:eastAsia="Times New Roman" w:hAnsi="Times New Roman" w:cs="Times New Roman"/>
                      <w:sz w:val="24"/>
                      <w:szCs w:val="24"/>
                    </w:rPr>
                    <w:tab/>
                    <w:t xml:space="preserve">of (Month) </w:t>
                  </w:r>
                  <w:r w:rsidRPr="00B76109">
                    <w:rPr>
                      <w:rFonts w:ascii="Times New Roman" w:eastAsia="Times New Roman" w:hAnsi="Times New Roman" w:cs="Times New Roman"/>
                      <w:sz w:val="24"/>
                      <w:szCs w:val="24"/>
                    </w:rPr>
                    <w:tab/>
                    <w:t>, 2000 to the following address.</w:t>
                  </w:r>
                </w:p>
                <w:p w:rsidR="00B76109" w:rsidRPr="00B76109" w:rsidRDefault="00B76109" w:rsidP="00B76109">
                  <w:p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Name of Agent or Counsel: </w:t>
                  </w:r>
                </w:p>
                <w:p w:rsidR="00B76109" w:rsidRPr="00B76109" w:rsidRDefault="00B76109" w:rsidP="00B76109">
                  <w:p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Address:</w:t>
                  </w:r>
                </w:p>
                <w:p w:rsidR="00B76109" w:rsidRPr="00B76109" w:rsidRDefault="00B76109" w:rsidP="00B76109">
                  <w:p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City</w:t>
                  </w:r>
                </w:p>
                <w:p w:rsidR="00B76109" w:rsidRPr="00B76109" w:rsidRDefault="00B76109" w:rsidP="00B76109">
                  <w:pPr>
                    <w:overflowPunct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State of (Name)</w:t>
                  </w:r>
                </w:p>
                <w:p w:rsidR="00B76109" w:rsidRPr="00B76109" w:rsidRDefault="00B76109" w:rsidP="00B76109">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w:t>
                  </w:r>
                </w:p>
                <w:p w:rsidR="00B76109" w:rsidRPr="00B76109" w:rsidRDefault="00B76109" w:rsidP="00B76109">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 Defendant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br w:type="page"/>
                    <w:t>COMMENTS FROM THE PROFESSOR ON STATE REGULATION</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Since no notice is given to people applying for driver’s (or other) licenses that they have a perfect right to use the roads without any permission, and that they surrender valuable rights by taking on the regulation system of licensure, the state has committed a massive constructive fraud.This occurs when any person is told that they must have a license in order to use the public roads and highways. Much the same way we are told that in order to work we must have a Social Security Card. Both statements are not true.</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The license, being a legal contract under which the state is empowered with police powers is only valid when the licensee takes on the burdens of the contract and bargains away his or her rights knowingly, intentionally, and voluntarily. All licenses are therefore Contracts, voiding out your constitutional rights of due process and giving government total control and taxing power over the activity they have licensed.</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War Powers Act of 1933, explains why government state and federal now license everything from the kitchen sink to making rubber bands. They want total control of us without the interference of the Constitution. </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Few know that the driver's license is a contract without which the police are powerless to regulate the people’s actions or activities unless someone has damaged another or their property while driving.</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Few if any licensees intentionally surrender valuable rights.They are told that they must have the license.As we have seen, this is not the case. No one in his or her right mind voluntarily surrenders complete liberty and accepts in its place a set of regulations.</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Remember that early into our History, no one needed a license, if you were not competent in your work the market place avoided you, that is the way things worked until the year 1933. </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“The people never give up their liberties but under some delusion.”Edmund Burke, 1784.</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In rem: Notice of default</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Address</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City, State </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t>Petitioner,</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Against</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(Corporate Entity Name)</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b/>
                      <w:bCs/>
                      <w:sz w:val="24"/>
                      <w:szCs w:val="24"/>
                    </w:rPr>
                    <w:tab/>
                    <w:t>PETITION FOR DEFAULT</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Address</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City, State, zip</w:t>
                  </w:r>
                </w:p>
                <w:p w:rsidR="00B76109" w:rsidRPr="00B76109" w:rsidRDefault="00B76109" w:rsidP="00B76109">
                  <w:pPr>
                    <w:spacing w:after="0" w:line="240" w:lineRule="auto"/>
                    <w:ind w:left="432" w:right="-720" w:firstLine="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Respondent.</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_____________________________________/</w:t>
                  </w:r>
                </w:p>
                <w:p w:rsidR="00B76109" w:rsidRPr="00B76109" w:rsidRDefault="00B76109" w:rsidP="00B76109">
                  <w:pPr>
                    <w:spacing w:after="0" w:line="240" w:lineRule="auto"/>
                    <w:ind w:left="432" w:right="-720"/>
                    <w:jc w:val="center"/>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sz w:val="24"/>
                      <w:szCs w:val="24"/>
                    </w:rPr>
                    <w:lastRenderedPageBreak/>
                    <w:t>NOTICE OF DEFAULT</w:t>
                  </w:r>
                </w:p>
                <w:p w:rsidR="00B76109" w:rsidRPr="00B76109" w:rsidRDefault="00B76109" w:rsidP="00B76109">
                  <w:pPr>
                    <w:spacing w:after="0" w:line="240" w:lineRule="auto"/>
                    <w:ind w:left="432" w:righ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One, (John: Doe) petitions for entry of default by the Notary against respondent (Example: Dowe Cheatem and How, District Attorney). For respondents failure to rebut petitioners “Notice of Abatement”, filed on (Date of Filing) wherein petitioner demanded a rebuttal by Affidavit, within 15 days of receipt of the “Notice of Abatement”. The respondent has instituted no rebuttal by Affidavit therefore the respondent has acquiesced and is in statutory default. This Default Notice shall evidence that (Your Name) is correct in his analysis of the law and other inquiries contained within therein. By this Default Notice, the respondent is estopped from any further action against the Natural Human Person of the Petitioner and is without judicial standing, as no controversy in law or material fact between the two parties exist.</w:t>
                  </w:r>
                </w:p>
                <w:p w:rsidR="00B76109" w:rsidRPr="00B76109" w:rsidRDefault="00B76109" w:rsidP="00B76109">
                  <w:pPr>
                    <w:spacing w:after="0" w:line="240" w:lineRule="auto"/>
                    <w:ind w:left="5472" w:right="-720" w:firstLine="288"/>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Petitioner</w:t>
                  </w:r>
                </w:p>
                <w:p w:rsidR="00B76109" w:rsidRPr="00B76109" w:rsidRDefault="00B76109" w:rsidP="00B76109">
                  <w:pPr>
                    <w:spacing w:after="0" w:line="240" w:lineRule="auto"/>
                    <w:ind w:left="432" w:right="-720"/>
                    <w:outlineLvl w:val="1"/>
                    <w:rPr>
                      <w:rFonts w:ascii="Times New Roman" w:eastAsia="Times New Roman" w:hAnsi="Times New Roman" w:cs="Times New Roman"/>
                      <w:b/>
                      <w:bCs/>
                      <w:sz w:val="36"/>
                      <w:szCs w:val="36"/>
                    </w:rPr>
                  </w:pPr>
                  <w:r w:rsidRPr="00B76109">
                    <w:rPr>
                      <w:rFonts w:ascii="Times New Roman" w:eastAsia="Times New Roman" w:hAnsi="Times New Roman" w:cs="Times New Roman"/>
                      <w:b/>
                      <w:bCs/>
                      <w:sz w:val="36"/>
                      <w:szCs w:val="36"/>
                    </w:rPr>
                    <w:t>DEFAULT</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Default is entered in this action against the Respondent named in the foregoing petition for failure to serve or file any paper as required by law.</w:t>
                  </w:r>
                </w:p>
                <w:p w:rsidR="00B76109" w:rsidRPr="00B76109" w:rsidRDefault="00B76109" w:rsidP="00B76109">
                  <w:pPr>
                    <w:spacing w:after="0" w:line="240" w:lineRule="auto"/>
                    <w:ind w:left="3600"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_____________________________</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Notary Public</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Address</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City, State, zip</w:t>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p>
                <w:p w:rsidR="00B76109" w:rsidRPr="00B76109" w:rsidRDefault="00B76109" w:rsidP="00B76109">
                  <w:pPr>
                    <w:spacing w:after="0" w:line="240" w:lineRule="auto"/>
                    <w:ind w:left="432"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Dated on</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Seal:</w:t>
                  </w:r>
                </w:p>
                <w:p w:rsidR="00B76109" w:rsidRPr="00B76109" w:rsidRDefault="00B76109" w:rsidP="00B76109">
                  <w:pPr>
                    <w:spacing w:before="100" w:beforeAutospacing="1" w:after="100" w:afterAutospacing="1" w:line="240" w:lineRule="auto"/>
                    <w:outlineLvl w:val="2"/>
                    <w:rPr>
                      <w:rFonts w:ascii="Times New Roman" w:eastAsia="Times New Roman" w:hAnsi="Times New Roman" w:cs="Times New Roman"/>
                      <w:b/>
                      <w:bCs/>
                      <w:sz w:val="27"/>
                      <w:szCs w:val="27"/>
                    </w:rPr>
                  </w:pPr>
                  <w:r w:rsidRPr="00B76109">
                    <w:rPr>
                      <w:rFonts w:ascii="Times New Roman" w:eastAsia="Times New Roman" w:hAnsi="Times New Roman" w:cs="Times New Roman"/>
                      <w:b/>
                      <w:bCs/>
                      <w:sz w:val="27"/>
                      <w:szCs w:val="27"/>
                    </w:rPr>
                    <w:t>CERTIFICATE OF SERVICE</w:t>
                  </w:r>
                </w:p>
                <w:p w:rsidR="00B76109" w:rsidRPr="00B76109" w:rsidRDefault="00B76109" w:rsidP="00B76109">
                  <w:pPr>
                    <w:spacing w:after="0" w:line="240" w:lineRule="auto"/>
                    <w:ind w:left="432" w:righ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One, (Your Name) hereby certify that a true and correct copy of the Petition for default and Default was served by Registered Mail, by the United States Postal Service on (Date) to (Corporate Entity name) at (Address, City and State).</w:t>
                  </w:r>
                </w:p>
                <w:p w:rsidR="00B76109" w:rsidRPr="00B76109" w:rsidRDefault="00B76109" w:rsidP="00B76109">
                  <w:pPr>
                    <w:spacing w:after="0" w:line="240" w:lineRule="auto"/>
                    <w:ind w:left="432" w:righ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____________________________</w:t>
                  </w:r>
                </w:p>
                <w:p w:rsidR="00B76109" w:rsidRPr="00B76109" w:rsidRDefault="00B76109" w:rsidP="00B76109">
                  <w:pPr>
                    <w:spacing w:after="0" w:line="240" w:lineRule="auto"/>
                    <w:ind w:left="432" w:right="-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 Sui juris</w: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28" style="width:0;height:1.5pt" o:hralign="center" o:hrstd="t" o:hr="t" fillcolor="gray" stroked="f"/>
                    </w:pic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Attn: Clerk of Court</w:t>
                  </w:r>
                </w:p>
                <w:p w:rsidR="00B76109" w:rsidRPr="00B76109" w:rsidRDefault="00B76109" w:rsidP="00B76109">
                  <w:pPr>
                    <w:autoSpaceDE w:val="0"/>
                    <w:autoSpaceDN w:val="0"/>
                    <w:spacing w:before="100" w:beforeAutospacing="1" w:after="100" w:afterAutospacing="1" w:line="240" w:lineRule="auto"/>
                    <w:ind w:firstLine="630"/>
                    <w:rPr>
                      <w:rFonts w:ascii="Times New Roman" w:eastAsia="Times New Roman" w:hAnsi="Times New Roman" w:cs="Times New Roman"/>
                      <w:sz w:val="24"/>
                      <w:szCs w:val="24"/>
                    </w:rPr>
                  </w:pPr>
                  <w:r w:rsidRPr="00B76109">
                    <w:rPr>
                      <w:rFonts w:ascii="Times New Roman" w:eastAsia="Times New Roman" w:hAnsi="Times New Roman" w:cs="Times New Roman"/>
                    </w:rPr>
                    <w:t>(Number) Judicial District</w:t>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t>(Date)</w:t>
                  </w:r>
                </w:p>
                <w:p w:rsidR="00B76109" w:rsidRPr="00B76109" w:rsidRDefault="00B76109" w:rsidP="00B76109">
                  <w:pPr>
                    <w:autoSpaceDE w:val="0"/>
                    <w:autoSpaceDN w:val="0"/>
                    <w:spacing w:before="100" w:beforeAutospacing="1" w:after="100" w:afterAutospacing="1" w:line="240" w:lineRule="auto"/>
                    <w:ind w:firstLine="630"/>
                    <w:rPr>
                      <w:rFonts w:ascii="Times New Roman" w:eastAsia="Times New Roman" w:hAnsi="Times New Roman" w:cs="Times New Roman"/>
                      <w:sz w:val="24"/>
                      <w:szCs w:val="24"/>
                    </w:rPr>
                  </w:pPr>
                  <w:r w:rsidRPr="00B76109">
                    <w:rPr>
                      <w:rFonts w:ascii="Times New Roman" w:eastAsia="Times New Roman" w:hAnsi="Times New Roman" w:cs="Times New Roman"/>
                    </w:rPr>
                    <w:t>(Address)</w:t>
                  </w:r>
                </w:p>
                <w:p w:rsidR="00B76109" w:rsidRPr="00B76109" w:rsidRDefault="00B76109" w:rsidP="00B76109">
                  <w:pPr>
                    <w:autoSpaceDE w:val="0"/>
                    <w:autoSpaceDN w:val="0"/>
                    <w:spacing w:before="100" w:beforeAutospacing="1" w:after="100" w:afterAutospacing="1" w:line="240" w:lineRule="auto"/>
                    <w:ind w:firstLine="630"/>
                    <w:rPr>
                      <w:rFonts w:ascii="Times New Roman" w:eastAsia="Times New Roman" w:hAnsi="Times New Roman" w:cs="Times New Roman"/>
                      <w:sz w:val="24"/>
                      <w:szCs w:val="24"/>
                    </w:rPr>
                  </w:pPr>
                  <w:r w:rsidRPr="00B76109">
                    <w:rPr>
                      <w:rFonts w:ascii="Times New Roman" w:eastAsia="Times New Roman" w:hAnsi="Times New Roman" w:cs="Times New Roman"/>
                    </w:rPr>
                    <w:t>City, State zip</w:t>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r>
                  <w:r w:rsidRPr="00B76109">
                    <w:rPr>
                      <w:rFonts w:ascii="Times New Roman" w:eastAsia="Times New Roman" w:hAnsi="Times New Roman" w:cs="Times New Roman"/>
                    </w:rPr>
                    <w:tab/>
                    <w:t>Certified Mail #</w:t>
                  </w:r>
                </w:p>
                <w:p w:rsidR="00B76109" w:rsidRPr="00B76109" w:rsidRDefault="00B76109" w:rsidP="00B76109">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RE: Case No. (Ticket Number)</w:t>
                  </w:r>
                </w:p>
                <w:p w:rsidR="00B76109" w:rsidRPr="00B76109" w:rsidRDefault="00B76109" w:rsidP="00B76109">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Honorable Clerk of Court,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ab/>
                    <w:t>Please issue a Subpoena Deuces Tecum, for (Name of Officer), as a witness and to produce the following legal papers, documents, records under his control, for the Trial (Date of Trial) as these documents are absolutely essential for my defense.</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other than documents obtained by fraud without full disclosure, that create the presumption that (Your Name spelled i.e. John Don; Jones is a resident of (Name of State) (i.e. STATE OF NEW YORK).</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other than documents obtained by fraud without full disclosure, that establish that (Your Name spelled i.e. John Don; Jones,) is engaged in a revenue taxable activity and trafficking in commerce.</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other than documents obtained by fraud without full disclosure that establish this case as an Adversary Proceeding, pursuant to Bankruptcy Rules Section VII, or is an in rem proceeding.</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4)</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signed by me other than documents obtained by fraud without full disclosure, that establish that (Your Name spelled i.e. John Don; Jones is an artificial, fictitious person, juristic personality, or entity, referred to by the state as (Your Name in all Caps. i.e. JOHN DON JONES).</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5)</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other than documents obtained by fraud without full disclosure, that establish that (Your Name spelled i.e. John Don; Jones is a vassal.</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6)</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other than documents obtained by fraud without full disclosure, that establish that (Your Name spelled i.e. John Don; Jones is Co-Bankrupt debtor with the (State name in all Caps.)</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t>7)</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other than documents obtained by fraud without full disclosure, that establish this case and (Your Name spelled i.e. John Don; Jones) as in rem and in personam has liability.</w:t>
                  </w:r>
                </w:p>
                <w:p w:rsidR="00B76109" w:rsidRPr="00B76109" w:rsidRDefault="00B76109" w:rsidP="00B76109">
                  <w:pPr>
                    <w:tabs>
                      <w:tab w:val="num" w:pos="360"/>
                    </w:tabs>
                    <w:autoSpaceDE w:val="0"/>
                    <w:autoSpaceDN w:val="0"/>
                    <w:spacing w:before="100" w:beforeAutospacing="1" w:after="100" w:afterAutospacing="1" w:line="480" w:lineRule="auto"/>
                    <w:ind w:left="36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8)</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legal papers, documents or records under his control, other than documents obtained by fraud without full disclosure, that establish that (Your Name spelled i.e. John Don; Jones is a co-obligator with the (Name of State and County) (i.e. STATE OF NEW YORK and ALBANY COUNTY).</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DISCOVERY / INTERROGATORIES TO (Name of Policeman and Prosecutor)</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Under what TRUST (S) are the CORPORATIONS chartered as the (NAME OF STATE and COUNTY in all caps), operating under?</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Does the Constitution for the United States of America guarantee a Republican Form of government?</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Where in the Constitution for the United States of America is the authority been granted to the State or Federal Government to incorporate and establish a democratic Corporation form of government?</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4)</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xml:space="preserve">Does this/these TRUST (S) issue permits and licenses? </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5)</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Does this TRUST (S) Articles place the REGISTERED OWNER or LICENSED AGENT in a FIDUCIARY position? Or Both?</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6)</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If so, is the LICENSEE or PERMITTEE an employee under CONTRACT?</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7)</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What are the limitations imposed upon the licensed employee as state in the CONTRACT issue under the authority of the TRUST (S)?</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8)</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Is either Mr. (Name of Prosecutor) or (Name of Prosecutor in charge of the case) a licensed agent under the Articles of the TRUST (S)?</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9)</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If so, is this license for administrative enforcement of the (Name of State) Revised Statutes of the state of (Name of State)?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10)</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What is the Public Community?</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this contract a Commercial Contract?</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(Name of Prosecutor and Prosecutor in charge) of the Municipal Corporation known as the Prosecuting Attorney’s Office a Fiduciary and/or Trustee under the Trust?</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xml:space="preserve"> Are the aforementioned individuals under contract to the Municipal corporation known as (NAME OF COUNTY IN CAPS). </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14)</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Are the aforementioned individuals under contract within a Trust chartered as a service corporation on behalf of a fictitious entity called the State of (Name)?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15)</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the name of this fictitious entity called the (State of NAME)? Yes___ No___</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16)</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What other name does this entity function under? List all names of fictitious entity and trust.</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17)</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Where is this fictitious entity chartered?</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18)</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this fictitious entity a municipal corporation?</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19)</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What is the geographical location of this chartered fictitious entity?</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20)</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said fictitious entity an alter ego of some other entity?</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this fictitious entity a fictitious plaintiff?</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Can a fiduciary bring a legal action on behalf of an alter ego?</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Can an attorney at law litigate as an agent on behalf of a fictitious plaintiff, or an alter ego?</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24)</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Are the aforementioned individuals registered as an agent on behalf of their alter ego principle with the Attorney General of the United States?</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25)</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the aforementioned individuals registered as an agent on behalf of their alter ego principle with the Secretary of State of the (Name of State)?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26)</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it contempt of court to litigate as an attorney at law for the fictitious plaintiff?</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27)</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If the aforementioned individuals are licensed under contract, what agency is the contract program administered under?</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28)</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the agency a trust for the State of (Name of State)?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29)</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xml:space="preserve"> Who is the beneficiary of above mentioned and referenced Trust(s)? </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30)</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If so, what is the name of this trust?</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Who are the trustee and co-trustee?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What is the Prosecuting Attorney’s Office?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What agency of the State of (Name) issued the contract, which is serviced by the aforementioned office?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34)</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Is there a contractual relationship between (Name of County) and the Prosecuting Attorney’s Office?</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35)</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What are the contractual relationships between the municipal corporations known as the State of (Name), the county of (Name), and the corporation known as the United States?</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t>36)</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 Were the above-mentioned contractual relationships formed as a result of any type of bankruptcy action?</w:t>
                  </w:r>
                </w:p>
                <w:p w:rsidR="00B76109" w:rsidRPr="00B76109" w:rsidRDefault="00B76109" w:rsidP="00B76109">
                  <w:pPr>
                    <w:tabs>
                      <w:tab w:val="num" w:pos="360"/>
                    </w:tabs>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rPr>
                    <w:lastRenderedPageBreak/>
                    <w:t>37)</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If so, where was this action litigated, and by whom?</w:t>
                  </w:r>
                </w:p>
                <w:p w:rsidR="00B76109" w:rsidRPr="00B76109" w:rsidRDefault="00B76109" w:rsidP="00B76109">
                  <w:pPr>
                    <w:spacing w:before="100" w:beforeAutospacing="1" w:after="100" w:afterAutospacing="1" w:line="480" w:lineRule="auto"/>
                    <w:rPr>
                      <w:rFonts w:ascii="Times New Roman" w:eastAsia="Times New Roman" w:hAnsi="Times New Roman" w:cs="Times New Roman"/>
                      <w:sz w:val="24"/>
                      <w:szCs w:val="24"/>
                    </w:rPr>
                  </w:pPr>
                  <w:r w:rsidRPr="00B76109">
                    <w:rPr>
                      <w:rFonts w:ascii="Times New Roman" w:eastAsia="Times New Roman" w:hAnsi="Times New Roman" w:cs="Times New Roman"/>
                    </w:rPr>
                    <w:t>If additional time is required to produce the requested documents, records, legal papers and interrogatories, please consider this a request for postponement of the trial to a latter date. This is to assure that all requested material and questions are fully complied with and with sufficient lead-time that will allow my assistance of counsel and me to inspect the material in preparation of my defense.</w:t>
                  </w:r>
                </w:p>
                <w:p w:rsidR="00B76109" w:rsidRPr="00B76109" w:rsidRDefault="00B76109" w:rsidP="00B76109">
                  <w:pPr>
                    <w:spacing w:before="100" w:beforeAutospacing="1" w:after="100" w:afterAutospacing="1" w:line="480" w:lineRule="auto"/>
                    <w:rPr>
                      <w:rFonts w:ascii="Times New Roman" w:eastAsia="Times New Roman" w:hAnsi="Times New Roman" w:cs="Times New Roman"/>
                      <w:sz w:val="24"/>
                      <w:szCs w:val="24"/>
                    </w:rPr>
                  </w:pPr>
                  <w:r w:rsidRPr="00B76109">
                    <w:rPr>
                      <w:rFonts w:ascii="Times New Roman" w:eastAsia="Times New Roman" w:hAnsi="Times New Roman" w:cs="Times New Roman"/>
                    </w:rPr>
                    <w:t>Respectfully submitted,</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____________________________</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rPr>
                    <w:t>(Your Name) Sui juris</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rPr>
                    <w:t xml:space="preserve">All of the above is designed to abate a traffic ticket. The following is used in abating a federal charge, when prosecuted by a federal indictment. </w:t>
                  </w:r>
                </w:p>
                <w:p w:rsidR="00B76109" w:rsidRPr="00B76109" w:rsidRDefault="00B76109" w:rsidP="00B76109">
                  <w:pPr>
                    <w:spacing w:before="100" w:beforeAutospacing="1" w:after="100" w:afterAutospacing="1" w:line="240" w:lineRule="auto"/>
                    <w:outlineLvl w:val="5"/>
                    <w:rPr>
                      <w:rFonts w:ascii="Times New Roman" w:eastAsia="Times New Roman" w:hAnsi="Times New Roman" w:cs="Times New Roman"/>
                      <w:b/>
                      <w:bCs/>
                      <w:sz w:val="15"/>
                      <w:szCs w:val="15"/>
                    </w:rPr>
                  </w:pPr>
                  <w:r w:rsidRPr="00B76109">
                    <w:rPr>
                      <w:rFonts w:ascii="Times New Roman" w:eastAsia="Times New Roman" w:hAnsi="Times New Roman" w:cs="Times New Roman"/>
                      <w:b/>
                      <w:bCs/>
                      <w:sz w:val="15"/>
                      <w:szCs w:val="15"/>
                    </w:rPr>
                    <w:t xml:space="preserve">IN THE UNITED STATES DISTRICT COURT OF THE </w:t>
                  </w:r>
                </w:p>
                <w:p w:rsidR="00B76109" w:rsidRPr="00B76109" w:rsidRDefault="00B76109" w:rsidP="00B76109">
                  <w:pPr>
                    <w:spacing w:before="100" w:beforeAutospacing="1" w:after="100" w:afterAutospacing="1" w:line="240" w:lineRule="auto"/>
                    <w:ind w:left="2160" w:firstLine="720"/>
                    <w:outlineLvl w:val="4"/>
                    <w:rPr>
                      <w:rFonts w:ascii="Times New Roman" w:eastAsia="Times New Roman" w:hAnsi="Times New Roman" w:cs="Times New Roman"/>
                      <w:b/>
                      <w:bCs/>
                      <w:sz w:val="20"/>
                      <w:szCs w:val="20"/>
                    </w:rPr>
                  </w:pPr>
                  <w:r w:rsidRPr="00B76109">
                    <w:rPr>
                      <w:rFonts w:ascii="Times New Roman" w:eastAsia="Times New Roman" w:hAnsi="Times New Roman" w:cs="Times New Roman"/>
                      <w:b/>
                      <w:bCs/>
                      <w:sz w:val="24"/>
                      <w:szCs w:val="24"/>
                    </w:rPr>
                    <w:t xml:space="preserve">(NUMBER) JUDICIAL CIRCUIT </w:t>
                  </w:r>
                </w:p>
                <w:p w:rsidR="00B76109" w:rsidRPr="00B76109" w:rsidRDefault="00B76109" w:rsidP="00B76109">
                  <w:pPr>
                    <w:spacing w:before="100" w:beforeAutospacing="1" w:after="100" w:afterAutospacing="1" w:line="240" w:lineRule="auto"/>
                    <w:ind w:left="1440" w:firstLine="720"/>
                    <w:outlineLvl w:val="4"/>
                    <w:rPr>
                      <w:rFonts w:ascii="Times New Roman" w:eastAsia="Times New Roman" w:hAnsi="Times New Roman" w:cs="Times New Roman"/>
                      <w:b/>
                      <w:bCs/>
                      <w:sz w:val="20"/>
                      <w:szCs w:val="20"/>
                    </w:rPr>
                  </w:pPr>
                  <w:r w:rsidRPr="00B76109">
                    <w:rPr>
                      <w:rFonts w:ascii="Times New Roman" w:eastAsia="Times New Roman" w:hAnsi="Times New Roman" w:cs="Times New Roman"/>
                      <w:b/>
                      <w:bCs/>
                      <w:sz w:val="24"/>
                      <w:szCs w:val="24"/>
                    </w:rPr>
                    <w:t>FOR THE (REGION) DISTRICT OF (STATE)</w:t>
                  </w:r>
                </w:p>
                <w:tbl>
                  <w:tblPr>
                    <w:tblW w:w="0" w:type="auto"/>
                    <w:tblCellMar>
                      <w:left w:w="0" w:type="dxa"/>
                      <w:right w:w="0" w:type="dxa"/>
                    </w:tblCellMar>
                    <w:tblLook w:val="04A0" w:firstRow="1" w:lastRow="0" w:firstColumn="1" w:lastColumn="0" w:noHBand="0" w:noVBand="1"/>
                  </w:tblPr>
                  <w:tblGrid>
                    <w:gridCol w:w="5575"/>
                    <w:gridCol w:w="144"/>
                    <w:gridCol w:w="4680"/>
                  </w:tblGrid>
                  <w:tr w:rsidR="00B76109" w:rsidRPr="00B76109" w:rsidTr="00B76109">
                    <w:tc>
                      <w:tcPr>
                        <w:tcW w:w="5575" w:type="dxa"/>
                        <w:hideMark/>
                      </w:tcPr>
                      <w:p w:rsidR="00B76109" w:rsidRPr="00B76109" w:rsidRDefault="00B76109" w:rsidP="00B76109">
                        <w:pPr>
                          <w:widowControl w:val="0"/>
                          <w:spacing w:after="0" w:line="240" w:lineRule="auto"/>
                          <w:ind w:left="288" w:right="-72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 xml:space="preserve">IN RE: </w:t>
                        </w:r>
                      </w:p>
                      <w:p w:rsidR="00B76109" w:rsidRPr="00B76109" w:rsidRDefault="00B76109" w:rsidP="00B76109">
                        <w:pPr>
                          <w:widowControl w:val="0"/>
                          <w:spacing w:after="0" w:line="240" w:lineRule="auto"/>
                          <w:ind w:left="288" w:right="-72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UNITED STATES OF AMERICA,</w:t>
                        </w:r>
                      </w:p>
                      <w:p w:rsidR="00B76109" w:rsidRPr="00B76109" w:rsidRDefault="00B76109" w:rsidP="00B76109">
                        <w:pPr>
                          <w:widowControl w:val="0"/>
                          <w:spacing w:after="0" w:line="240" w:lineRule="auto"/>
                          <w:ind w:left="288" w:right="-720" w:firstLine="72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 xml:space="preserve">plaintiff, </w:t>
                        </w:r>
                      </w:p>
                      <w:p w:rsidR="00B76109" w:rsidRPr="00B76109" w:rsidRDefault="00B76109" w:rsidP="00B76109">
                        <w:pPr>
                          <w:widowControl w:val="0"/>
                          <w:spacing w:after="0" w:line="240" w:lineRule="auto"/>
                          <w:ind w:left="270" w:right="-72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vs.</w:t>
                        </w:r>
                      </w:p>
                      <w:p w:rsidR="00B76109" w:rsidRPr="00B76109" w:rsidRDefault="00B76109" w:rsidP="00B76109">
                        <w:pPr>
                          <w:widowControl w:val="0"/>
                          <w:spacing w:after="0" w:line="240" w:lineRule="auto"/>
                          <w:ind w:left="288" w:right="-720" w:hanging="18"/>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(Your Name) and (Wife)</w:t>
                        </w:r>
                      </w:p>
                      <w:p w:rsidR="00B76109" w:rsidRPr="00B76109" w:rsidRDefault="00B76109" w:rsidP="00B76109">
                        <w:pPr>
                          <w:widowControl w:val="0"/>
                          <w:spacing w:after="0" w:line="240" w:lineRule="auto"/>
                          <w:ind w:left="288" w:right="-720" w:hanging="18"/>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United States nationals,</w:t>
                        </w:r>
                      </w:p>
                      <w:p w:rsidR="00B76109" w:rsidRPr="00B76109" w:rsidRDefault="00B76109" w:rsidP="00B76109">
                        <w:pPr>
                          <w:widowControl w:val="0"/>
                          <w:spacing w:after="0" w:line="240" w:lineRule="auto"/>
                          <w:ind w:left="288" w:right="-720" w:firstLine="72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defendants.</w:t>
                        </w:r>
                      </w:p>
                      <w:p w:rsidR="00B76109" w:rsidRPr="00B76109" w:rsidRDefault="00B76109" w:rsidP="00B76109">
                        <w:pPr>
                          <w:widowControl w:val="0"/>
                          <w:spacing w:after="0" w:line="240" w:lineRule="auto"/>
                          <w:ind w:left="288" w:right="-72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_____________________________/</w:t>
                        </w:r>
                      </w:p>
                    </w:tc>
                    <w:tc>
                      <w:tcPr>
                        <w:tcW w:w="144" w:type="dxa"/>
                        <w:hideMark/>
                      </w:tcPr>
                      <w:p w:rsidR="00B76109" w:rsidRPr="00B76109" w:rsidRDefault="00B76109" w:rsidP="00B76109">
                        <w:pPr>
                          <w:spacing w:after="0" w:line="240" w:lineRule="auto"/>
                          <w:rPr>
                            <w:rFonts w:ascii="Times New Roman" w:eastAsia="Times New Roman" w:hAnsi="Times New Roman" w:cs="Times New Roman"/>
                            <w:sz w:val="24"/>
                            <w:szCs w:val="24"/>
                          </w:rPr>
                        </w:pPr>
                      </w:p>
                    </w:tc>
                    <w:tc>
                      <w:tcPr>
                        <w:tcW w:w="4680" w:type="dxa"/>
                        <w:hideMark/>
                      </w:tcPr>
                      <w:p w:rsidR="00B76109" w:rsidRPr="00B76109" w:rsidRDefault="00B76109" w:rsidP="00B76109">
                        <w:pPr>
                          <w:widowControl w:val="0"/>
                          <w:spacing w:after="0" w:line="240" w:lineRule="auto"/>
                          <w:ind w:left="288" w:right="-720" w:firstLine="72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 xml:space="preserve">CASE NO. </w:t>
                        </w:r>
                      </w:p>
                      <w:p w:rsidR="00B76109" w:rsidRPr="00B76109" w:rsidRDefault="00B76109" w:rsidP="00B76109">
                        <w:pPr>
                          <w:spacing w:after="0" w:line="240" w:lineRule="auto"/>
                          <w:ind w:left="288" w:right="-720"/>
                          <w:outlineLvl w:val="0"/>
                          <w:rPr>
                            <w:rFonts w:ascii="Times New Roman" w:eastAsia="Times New Roman" w:hAnsi="Times New Roman" w:cs="Times New Roman"/>
                            <w:b/>
                            <w:bCs/>
                            <w:kern w:val="36"/>
                            <w:sz w:val="48"/>
                            <w:szCs w:val="48"/>
                          </w:rPr>
                        </w:pPr>
                        <w:r w:rsidRPr="00B76109">
                          <w:rPr>
                            <w:rFonts w:ascii="Times New Roman" w:eastAsia="Times New Roman" w:hAnsi="Times New Roman" w:cs="Times New Roman"/>
                            <w:b/>
                            <w:bCs/>
                            <w:kern w:val="36"/>
                            <w:sz w:val="24"/>
                            <w:szCs w:val="24"/>
                          </w:rPr>
                          <w:t>NOTICE OF ABATEMENT</w:t>
                        </w:r>
                      </w:p>
                    </w:tc>
                  </w:tr>
                </w:tbl>
                <w:p w:rsidR="00B76109" w:rsidRPr="00B76109" w:rsidRDefault="00B76109" w:rsidP="00B76109">
                  <w:pPr>
                    <w:spacing w:after="0" w:line="240" w:lineRule="auto"/>
                    <w:ind w:left="288"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DEFENDANT NOTICE TO ABATE </w:t>
                  </w:r>
                </w:p>
                <w:p w:rsidR="00B76109" w:rsidRPr="00B76109" w:rsidRDefault="00B76109" w:rsidP="00B76109">
                  <w:pPr>
                    <w:spacing w:after="0" w:line="240" w:lineRule="auto"/>
                    <w:ind w:left="288"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AND MEMORANDUM OF LAW IN SUPPORT</w:t>
                  </w:r>
                </w:p>
                <w:p w:rsidR="00B76109" w:rsidRPr="00B76109" w:rsidRDefault="00B76109" w:rsidP="00B76109">
                  <w:pPr>
                    <w:spacing w:before="100" w:beforeAutospacing="1" w:after="100" w:afterAutospacing="1" w:line="24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Defendant, (Your Name), files this Notice to abate plaintiff’s suit for lack of subject matter jurisdiction, as authorized by Federal Rule of Civil Procedure 12(b)(1). Defendant asks the Court to take judicial notice of the fact that he appears without counsel, is not schooled in the law and legal procedures, and is not licensed to practice law. Therefore his pleadings must be read and construed liberally. See </w:t>
                  </w:r>
                  <w:r w:rsidRPr="00B76109">
                    <w:rPr>
                      <w:rFonts w:ascii="Times New Roman" w:eastAsia="Times New Roman" w:hAnsi="Times New Roman" w:cs="Times New Roman"/>
                      <w:sz w:val="24"/>
                      <w:szCs w:val="24"/>
                      <w:u w:val="single"/>
                    </w:rPr>
                    <w:t>Haines v. Kerner</w:t>
                  </w:r>
                  <w:r w:rsidRPr="00B76109">
                    <w:rPr>
                      <w:rFonts w:ascii="Times New Roman" w:eastAsia="Times New Roman" w:hAnsi="Times New Roman" w:cs="Times New Roman"/>
                      <w:sz w:val="24"/>
                      <w:szCs w:val="24"/>
                    </w:rPr>
                    <w:t xml:space="preserve">, 404 US at 520 (1980); </w:t>
                  </w:r>
                  <w:r w:rsidRPr="00B76109">
                    <w:rPr>
                      <w:rFonts w:ascii="Times New Roman" w:eastAsia="Times New Roman" w:hAnsi="Times New Roman" w:cs="Times New Roman"/>
                      <w:sz w:val="24"/>
                      <w:szCs w:val="24"/>
                      <w:u w:val="single"/>
                    </w:rPr>
                    <w:t>Birl v. Estelle</w:t>
                  </w:r>
                  <w:r w:rsidRPr="00B76109">
                    <w:rPr>
                      <w:rFonts w:ascii="Times New Roman" w:eastAsia="Times New Roman" w:hAnsi="Times New Roman" w:cs="Times New Roman"/>
                      <w:sz w:val="24"/>
                      <w:szCs w:val="24"/>
                    </w:rPr>
                    <w:t xml:space="preserve">, 660 F.2d 592 (1981). Further defendant believes that this court has a responsibility and legal duty to protect any and all of the accused constitutional and statutory rights. See </w:t>
                  </w:r>
                  <w:r w:rsidRPr="00B76109">
                    <w:rPr>
                      <w:rFonts w:ascii="Times New Roman" w:eastAsia="Times New Roman" w:hAnsi="Times New Roman" w:cs="Times New Roman"/>
                      <w:sz w:val="24"/>
                      <w:szCs w:val="24"/>
                      <w:u w:val="single"/>
                    </w:rPr>
                    <w:t>United States v. Lee</w:t>
                  </w:r>
                  <w:r w:rsidRPr="00B76109">
                    <w:rPr>
                      <w:rFonts w:ascii="Times New Roman" w:eastAsia="Times New Roman" w:hAnsi="Times New Roman" w:cs="Times New Roman"/>
                      <w:sz w:val="24"/>
                      <w:szCs w:val="24"/>
                    </w:rPr>
                    <w:t xml:space="preserve">, 106 US 196,220 [1882] </w:t>
                  </w:r>
                </w:p>
                <w:p w:rsidR="00B76109" w:rsidRPr="00B76109" w:rsidRDefault="00B76109" w:rsidP="00B76109">
                  <w:pPr>
                    <w:tabs>
                      <w:tab w:val="num" w:pos="3960"/>
                    </w:tabs>
                    <w:spacing w:before="100" w:beforeAutospacing="1" w:after="100" w:afterAutospacing="1" w:line="240" w:lineRule="auto"/>
                    <w:ind w:left="3960" w:hanging="36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lastRenderedPageBreak/>
                    <w:t>A.</w:t>
                  </w:r>
                  <w:r w:rsidRPr="00B76109">
                    <w:rPr>
                      <w:rFonts w:ascii="Times New Roman" w:eastAsia="Times New Roman" w:hAnsi="Times New Roman" w:cs="Times New Roman"/>
                      <w:b/>
                      <w:bCs/>
                      <w:sz w:val="14"/>
                      <w:szCs w:val="14"/>
                    </w:rPr>
                    <w:t xml:space="preserve">    </w:t>
                  </w:r>
                  <w:r w:rsidRPr="00B76109">
                    <w:rPr>
                      <w:rFonts w:ascii="Times New Roman" w:eastAsia="Times New Roman" w:hAnsi="Times New Roman" w:cs="Times New Roman"/>
                      <w:b/>
                      <w:bCs/>
                      <w:sz w:val="24"/>
                      <w:szCs w:val="24"/>
                      <w:u w:val="single"/>
                    </w:rPr>
                    <w:t>INTRODUCTION</w:t>
                  </w:r>
                </w:p>
                <w:p w:rsidR="00B76109" w:rsidRPr="00B76109" w:rsidRDefault="00B76109" w:rsidP="00B76109">
                  <w:pPr>
                    <w:spacing w:before="100" w:beforeAutospacing="1" w:after="100" w:afterAutospacing="1" w:line="24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1.</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UNITED STATES OF AMERICA is the plaintiff. (Your Name) is the defendant.</w:t>
                  </w:r>
                </w:p>
                <w:p w:rsidR="00B76109" w:rsidRPr="00B76109" w:rsidRDefault="00B76109" w:rsidP="00B76109">
                  <w:pPr>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2.</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Plaintiff sued defendant for (state basis for suit).</w:t>
                  </w:r>
                </w:p>
                <w:p w:rsidR="00B76109" w:rsidRPr="00B76109" w:rsidRDefault="00B76109" w:rsidP="00B76109">
                  <w:pPr>
                    <w:spacing w:before="100" w:beforeAutospacing="1" w:after="100" w:afterAutospacing="1" w:line="480" w:lineRule="auto"/>
                    <w:ind w:left="360" w:hanging="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3.</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court lacks subject matter jurisdiction over the plaintiff’s suit; therefore, the suit should be abated.</w:t>
                  </w:r>
                </w:p>
                <w:p w:rsidR="00B76109" w:rsidRPr="00B76109" w:rsidRDefault="00B76109" w:rsidP="00B76109">
                  <w:pPr>
                    <w:tabs>
                      <w:tab w:val="num" w:pos="3960"/>
                    </w:tabs>
                    <w:spacing w:before="100" w:beforeAutospacing="1" w:after="100" w:afterAutospacing="1" w:line="240" w:lineRule="auto"/>
                    <w:ind w:left="3960" w:hanging="36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B.</w:t>
                  </w:r>
                  <w:r w:rsidRPr="00B76109">
                    <w:rPr>
                      <w:rFonts w:ascii="Times New Roman" w:eastAsia="Times New Roman" w:hAnsi="Times New Roman" w:cs="Times New Roman"/>
                      <w:b/>
                      <w:bCs/>
                      <w:sz w:val="14"/>
                      <w:szCs w:val="14"/>
                    </w:rPr>
                    <w:t xml:space="preserve">    </w:t>
                  </w:r>
                  <w:r w:rsidRPr="00B76109">
                    <w:rPr>
                      <w:rFonts w:ascii="Times New Roman" w:eastAsia="Times New Roman" w:hAnsi="Times New Roman" w:cs="Times New Roman"/>
                      <w:b/>
                      <w:bCs/>
                      <w:sz w:val="24"/>
                      <w:szCs w:val="24"/>
                      <w:u w:val="single"/>
                    </w:rPr>
                    <w:t>ARGUMENT</w:t>
                  </w:r>
                </w:p>
                <w:p w:rsidR="00B76109" w:rsidRPr="00B76109" w:rsidRDefault="00B76109" w:rsidP="00B76109">
                  <w:pPr>
                    <w:tabs>
                      <w:tab w:val="num" w:pos="0"/>
                    </w:tabs>
                    <w:spacing w:after="0" w:line="480" w:lineRule="auto"/>
                    <w:ind w:left="360"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4.</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This courts jurisdiction is restricted to cases wherein there has been no deprivation of constitutional rights of the parties. The plaintiff has deprived the defendant of his due process rights; the administrative agency has proceeded without statutory and regulatory authority, and the administrative agency has deprived the defendant of substantive due process rights; the court is deprived of subject matter jurisdiction.</w:t>
                  </w:r>
                </w:p>
                <w:p w:rsidR="00B76109" w:rsidRPr="00B76109" w:rsidRDefault="00B76109" w:rsidP="00B76109">
                  <w:pPr>
                    <w:spacing w:before="100" w:beforeAutospacing="1" w:after="100" w:afterAutospacing="1" w:line="240" w:lineRule="auto"/>
                    <w:ind w:left="360" w:hanging="360"/>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u w:val="single"/>
                    </w:rPr>
                    <w:t>Due process requirements relating to grand jury arrays and indictment</w:t>
                  </w:r>
                </w:p>
                <w:p w:rsidR="00B76109" w:rsidRPr="00B76109" w:rsidRDefault="00B76109" w:rsidP="00B76109">
                  <w:pPr>
                    <w:tabs>
                      <w:tab w:val="num" w:pos="0"/>
                    </w:tabs>
                    <w:spacing w:after="0" w:line="480" w:lineRule="auto"/>
                    <w:ind w:left="360" w:right="-540"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5.</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 xml:space="preserve">Defendant now summarizes indispensable or "substantive" elements of Federal criminal prosecution, which constitutes applicable due process rights in the instant matter, which were not afforded the defendant. </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criminal prosecution process may commence if and only if there is an affidavit of criminal complaint submitted under oath in a probable cause hearing. (Rule 3, F.R.Crim.P.)</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(b)</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A committing magistrate judge must issue a warrant or summons after finding probable cause. (Rule 4, F.R.Crim.P.)</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(c)</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defendant may be arrested and "returned" by the appropriate Federal authority. (Rule 4, F.R.Crim.P.)</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(d)</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 xml:space="preserve">The defendant then has an initial appearance at which he is asked to enter a plea, and bond, if any, is set. If the offense is a felony offense, a United States Magistrate Judge may not ask for or enter a plea. The defendant is entitled to a preliminary hearing unless an indictment or information (against a corporation) is returned prior to a preliminary hearing. In the event that the defendant is "joined" by a grand jury under </w:t>
                  </w:r>
                  <w:r w:rsidRPr="00B76109">
                    <w:rPr>
                      <w:rFonts w:ascii="Times New Roman" w:eastAsia="Times New Roman" w:hAnsi="Times New Roman" w:cs="Times New Roman"/>
                      <w:sz w:val="24"/>
                      <w:szCs w:val="24"/>
                    </w:rPr>
                    <w:lastRenderedPageBreak/>
                    <w:t>Rule 8 and has not previously been arrested, the Federal criminal prosecution process begins here, and the defendant is entitled to a preliminary hearing. (Rule 5, F.R.Crim.P.)</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(e)</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If the defendant exercises his right to a preliminary hearing, he has the opportunity to cross-examine adverse witnesses and he may introduce his own evidence, whether the evidence is via a witness or is documentary evidence. (Rule 5.1, F.R.Crim.P.) The preliminary examination may be bypassed only in the event that the defendant waives the right, or indictment issues subsequent to the initial appearance. In the Federal system, corporations may be prosecuted by information.</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(f)</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defendant, or his counsel, has the right to challenge array of the grand jury pool and voir dire individual grand jury candidates prior to the grand jury being sworn in. (Rule 6(b), F.R.Crim.P. and 28 U.S.C. § 1867).</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(g)</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In the course of its investigation, based on an affidavit of complaint and the finding of probable cause, a grand jury may by "presentment" issue additional indictments and/or join additional defendants in compliance with provisions of Rule 8, F.R.Crim.P.</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(h)</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The grand jury must return indictments in open court, and the grand jury foreman must file a letter or certificate of concurrence with the clerk of the court. (Rule 6(f), F.R.Crim.P.)</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A warrant or summons may issue against additional parties joined to an original cause of action subsequent to grand jury deliberation and return of indictment in accordance with Rule 6. (Rule 9, F.R.Crim.P.)</w:t>
                  </w:r>
                </w:p>
                <w:p w:rsidR="00B76109" w:rsidRPr="00B76109" w:rsidRDefault="00B76109" w:rsidP="00B76109">
                  <w:pPr>
                    <w:tabs>
                      <w:tab w:val="num" w:pos="1170"/>
                    </w:tabs>
                    <w:spacing w:after="0" w:line="480" w:lineRule="auto"/>
                    <w:ind w:left="1166" w:right="-547" w:hanging="36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(j)</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After all previous conditions are met, as applicable, a defendant may be arraigned and called on to plead. (Rules 10 and 11, F.R.Crim.P.)</w:t>
                  </w:r>
                </w:p>
                <w:p w:rsidR="00B76109" w:rsidRPr="00B76109" w:rsidRDefault="00B76109" w:rsidP="00B76109">
                  <w:pPr>
                    <w:tabs>
                      <w:tab w:val="num" w:pos="3960"/>
                    </w:tabs>
                    <w:spacing w:before="100" w:beforeAutospacing="1" w:after="100" w:afterAutospacing="1" w:line="240" w:lineRule="auto"/>
                    <w:ind w:left="3960" w:hanging="360"/>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C.</w:t>
                  </w:r>
                  <w:r w:rsidRPr="00B76109">
                    <w:rPr>
                      <w:rFonts w:ascii="Times New Roman" w:eastAsia="Times New Roman" w:hAnsi="Times New Roman" w:cs="Times New Roman"/>
                      <w:b/>
                      <w:bCs/>
                      <w:sz w:val="14"/>
                      <w:szCs w:val="14"/>
                    </w:rPr>
                    <w:t xml:space="preserve">    </w:t>
                  </w:r>
                  <w:r w:rsidRPr="00B76109">
                    <w:rPr>
                      <w:rFonts w:ascii="Times New Roman" w:eastAsia="Times New Roman" w:hAnsi="Times New Roman" w:cs="Times New Roman"/>
                      <w:b/>
                      <w:bCs/>
                      <w:sz w:val="24"/>
                      <w:szCs w:val="24"/>
                      <w:u w:val="single"/>
                    </w:rPr>
                    <w:t>Conclusion</w:t>
                  </w:r>
                </w:p>
                <w:p w:rsidR="00B76109" w:rsidRPr="00B76109" w:rsidRDefault="00B76109" w:rsidP="00B76109">
                  <w:pPr>
                    <w:tabs>
                      <w:tab w:val="num" w:pos="720"/>
                    </w:tabs>
                    <w:spacing w:before="100" w:beforeAutospacing="1" w:after="100" w:afterAutospacing="1" w:line="480" w:lineRule="auto"/>
                    <w:ind w:left="720" w:hanging="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6.</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Defendant now makes this timely notice to abate under authority of 28 U.S.C. § 1867(e).</w:t>
                  </w:r>
                </w:p>
                <w:p w:rsidR="00B76109" w:rsidRPr="00B76109" w:rsidRDefault="00B76109" w:rsidP="00B76109">
                  <w:pPr>
                    <w:tabs>
                      <w:tab w:val="num" w:pos="720"/>
                    </w:tabs>
                    <w:spacing w:before="100" w:beforeAutospacing="1" w:after="100" w:afterAutospacing="1" w:line="480" w:lineRule="auto"/>
                    <w:ind w:left="720" w:hanging="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7.</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sz w:val="24"/>
                      <w:szCs w:val="24"/>
                    </w:rPr>
                    <w:t xml:space="preserve">Pursuant to Rule 6(b) of the Federal Rules of Criminal Procedure, defendant must be notified of a grand jury investigation. In the instant matter defendant was not notified of any grand jury being seated in </w:t>
                  </w:r>
                  <w:r w:rsidRPr="00B76109">
                    <w:rPr>
                      <w:rFonts w:ascii="Times New Roman" w:eastAsia="Times New Roman" w:hAnsi="Times New Roman" w:cs="Times New Roman"/>
                      <w:sz w:val="24"/>
                      <w:szCs w:val="24"/>
                    </w:rPr>
                    <w:lastRenderedPageBreak/>
                    <w:t>which he was the target of the investigation. Therefore, defendant did not have the opportunity to challenge the jury pool and individual jurors seated on the grand jury as required by FRCP 6(b)(1) and (2); the court lacks subject matter jurisdiction and should abate the plaintiff’s claims.</w:t>
                  </w:r>
                </w:p>
                <w:p w:rsidR="00B76109" w:rsidRPr="00B76109" w:rsidRDefault="00B76109" w:rsidP="00B76109">
                  <w:pPr>
                    <w:spacing w:before="100" w:beforeAutospacing="1" w:after="100" w:afterAutospacing="1" w:line="240" w:lineRule="auto"/>
                    <w:ind w:lef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_____________________________</w:t>
                  </w:r>
                </w:p>
                <w:p w:rsidR="00B76109" w:rsidRPr="00B76109" w:rsidRDefault="00B76109" w:rsidP="00B76109">
                  <w:pPr>
                    <w:spacing w:before="100" w:beforeAutospacing="1" w:after="100" w:afterAutospacing="1" w:line="240" w:lineRule="auto"/>
                    <w:ind w:lef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 Defendant</w:t>
                  </w:r>
                </w:p>
                <w:p w:rsidR="00B76109" w:rsidRPr="00B76109" w:rsidRDefault="00B76109" w:rsidP="00B76109">
                  <w:pPr>
                    <w:spacing w:before="100" w:beforeAutospacing="1" w:after="100" w:afterAutospacing="1" w:line="240" w:lineRule="auto"/>
                    <w:ind w:left="360"/>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 xml:space="preserve">DEFENDANTS MEMORANDUM OF LAW IN SUPPORT OF NOTICE TO ABATE FOR LACK OF SUBJECT MATTER JURISDICTION </w:t>
                  </w:r>
                </w:p>
                <w:p w:rsidR="00B76109" w:rsidRPr="00B76109" w:rsidRDefault="00B76109" w:rsidP="00B76109">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only legitimate procedure for the government to get around proper process as prescribed in Rules 3 through 11 is if someone is joined to an existing investigation in accordance with Rule 8. In other words, there must first be an affidavit of complaint against someone, as required by Rule 3, then the process followed through Rule 5, and usually Rule 5.1, prior to a grand jury being selected and seated for that particular case. Thereafter, related offenses can be added, and new defendants named, in accordance with Rule 8. Then and only then does the Rule 9 warrant apply.</w:t>
                  </w:r>
                </w:p>
                <w:p w:rsidR="00B76109" w:rsidRPr="00B76109" w:rsidRDefault="00B76109" w:rsidP="00B76109">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Defendant understands that at 28 USC § 2072(b) Federal rules of procedure may not deprive anyone of substantive rights. Poetically speaking rights secured by the Fourth, Fifth, and Sixth Amendments are carved in stone and defendant further suggests that they are cumulative. </w:t>
                  </w:r>
                </w:p>
                <w:p w:rsidR="00B76109" w:rsidRPr="00B76109" w:rsidRDefault="00B76109" w:rsidP="00B76109">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Rights are not independent or elective unless someone knowingly chooses to forfeit one of the specified rights. If one of the constitutionally secured rights is bypassed, administrative offices including the Department of Justice, U.S. Attorney and courts of the United States lack or lose subject matter jurisdiction. This is the essence of the Fifth Amendment guarantee that no person shall be deprived of life, liberty or property without "due process of law."</w:t>
                  </w:r>
                </w:p>
                <w:p w:rsidR="00B76109" w:rsidRPr="00B76109" w:rsidRDefault="00B76109" w:rsidP="00B76109">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Not only does there have to be law, which compels or prohibits any given activity, that law is usually complex, involving more than one statute, but procedure or process must conform to that prescribed by </w:t>
                  </w:r>
                  <w:r w:rsidRPr="00B76109">
                    <w:rPr>
                      <w:rFonts w:ascii="Times New Roman" w:eastAsia="Times New Roman" w:hAnsi="Times New Roman" w:cs="Times New Roman"/>
                      <w:sz w:val="24"/>
                      <w:szCs w:val="24"/>
                    </w:rPr>
                    <w:lastRenderedPageBreak/>
                    <w:t>the "Constitution and laws of the United States." The Fourth, Fifth and Sixth Amendments secure mandatory minimum requirements of due process.</w:t>
                  </w:r>
                </w:p>
                <w:p w:rsidR="00B76109" w:rsidRPr="00B76109" w:rsidRDefault="00B76109" w:rsidP="00B76109">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Fourth Amendment requirement for probable cause, "supported by Oath or affirmation," is the demarcation point: "… no Warrants shall issue, but upon probable cause, supported by Oath or affirmation…"</w:t>
                  </w:r>
                </w:p>
                <w:p w:rsidR="00B76109" w:rsidRPr="00B76109" w:rsidRDefault="00B76109" w:rsidP="00B76109">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 must be 1) oath or affirmation, 3) complaint, that sets out the key elements of a crime and 3) committing magistrate must issue a warrant based on the complaint. Unless or until these three threshold requirements are met, there can be no Federal prosecution.</w:t>
                  </w:r>
                </w:p>
                <w:p w:rsidR="00B76109" w:rsidRPr="00B76109" w:rsidRDefault="00B76109" w:rsidP="00B76109">
                  <w:pPr>
                    <w:numPr>
                      <w:ilvl w:val="0"/>
                      <w:numId w:val="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Defendant for illustration will use Federal tax law as an example. At 18 USC § 3045 we find authorization for who may set the criminal prosecution process in motion via an affidavit of complaint:</w:t>
                  </w:r>
                </w:p>
                <w:p w:rsidR="00B76109" w:rsidRPr="00B76109" w:rsidRDefault="00B76109" w:rsidP="00B76109">
                  <w:pPr>
                    <w:spacing w:after="0" w:line="240" w:lineRule="auto"/>
                    <w:ind w:left="806" w:right="806"/>
                    <w:rPr>
                      <w:rFonts w:ascii="Times New Roman" w:eastAsia="Times New Roman" w:hAnsi="Times New Roman" w:cs="Times New Roman"/>
                      <w:sz w:val="24"/>
                      <w:szCs w:val="24"/>
                    </w:rPr>
                  </w:pPr>
                  <w:r w:rsidRPr="00B76109">
                    <w:rPr>
                      <w:rFonts w:ascii="Times New Roman" w:eastAsia="Times New Roman" w:hAnsi="Times New Roman" w:cs="Times New Roman"/>
                    </w:rPr>
                    <w:t>"Warrants of arrest for violations of internal revenue laws may be issued by United States magistrates upon the complaint of a United States attorney, assistant United States attorney, collector, or deputy collector of internal revenue or revenue agent, or private citizen; but no such warrant of arrest shall be issued upon the complaint of a private citizen unless first approved in writing by a United States attorney."</w:t>
                  </w:r>
                </w:p>
                <w:p w:rsidR="00B76109" w:rsidRPr="00B76109" w:rsidRDefault="00B76109" w:rsidP="00B7610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This Code section needs an amount of qualification: Whoever makes the affidavit of complaint must have personal knowledge of the facts. In other words, the U.S. Attorney cannot make the affidavit of complaint unless he has personally been involved with the investigation process and has had hands-on involvement with securing and examination of evidence.</w:t>
                  </w:r>
                </w:p>
                <w:p w:rsidR="00B76109" w:rsidRPr="00B76109" w:rsidRDefault="00B76109" w:rsidP="00B76109">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Defendant’s question, then, is whether or not the Federal Rules of Criminal Procedure preserve this constitutionally secured right. We find that they do. Rule 3 of the FR Crim. P., is specific:</w:t>
                  </w:r>
                </w:p>
                <w:p w:rsidR="00B76109" w:rsidRPr="00B76109" w:rsidRDefault="00B76109" w:rsidP="00B76109">
                  <w:pPr>
                    <w:spacing w:after="0" w:line="240" w:lineRule="auto"/>
                    <w:ind w:left="990" w:right="900"/>
                    <w:jc w:val="both"/>
                    <w:rPr>
                      <w:rFonts w:ascii="Times New Roman" w:eastAsia="Times New Roman" w:hAnsi="Times New Roman" w:cs="Times New Roman"/>
                      <w:sz w:val="24"/>
                      <w:szCs w:val="24"/>
                    </w:rPr>
                  </w:pPr>
                  <w:r w:rsidRPr="00B76109">
                    <w:rPr>
                      <w:rFonts w:ascii="Times New Roman" w:eastAsia="Times New Roman" w:hAnsi="Times New Roman" w:cs="Times New Roman"/>
                    </w:rPr>
                    <w:t>"Rule 3. The Complaint</w:t>
                  </w:r>
                </w:p>
                <w:p w:rsidR="00B76109" w:rsidRPr="00B76109" w:rsidRDefault="00B76109" w:rsidP="00B76109">
                  <w:pPr>
                    <w:spacing w:after="0" w:line="240" w:lineRule="auto"/>
                    <w:ind w:left="990" w:right="900"/>
                    <w:jc w:val="both"/>
                    <w:rPr>
                      <w:rFonts w:ascii="Times New Roman" w:eastAsia="Times New Roman" w:hAnsi="Times New Roman" w:cs="Times New Roman"/>
                      <w:sz w:val="24"/>
                      <w:szCs w:val="24"/>
                    </w:rPr>
                  </w:pPr>
                  <w:r w:rsidRPr="00B76109">
                    <w:rPr>
                      <w:rFonts w:ascii="Times New Roman" w:eastAsia="Times New Roman" w:hAnsi="Times New Roman" w:cs="Times New Roman"/>
                    </w:rPr>
                    <w:t>"The Complaint is a written statement of the essential facts constituting the offense charged. It shall be made upon oath before a magistrate judge."</w:t>
                  </w:r>
                </w:p>
                <w:p w:rsidR="00B76109" w:rsidRPr="00B76109" w:rsidRDefault="00B76109" w:rsidP="00B76109">
                  <w:pPr>
                    <w:spacing w:after="0" w:line="240" w:lineRule="auto"/>
                    <w:ind w:left="990" w:right="900"/>
                    <w:jc w:val="both"/>
                    <w:rPr>
                      <w:rFonts w:ascii="Times New Roman" w:eastAsia="Times New Roman" w:hAnsi="Times New Roman" w:cs="Times New Roman"/>
                      <w:sz w:val="24"/>
                      <w:szCs w:val="24"/>
                    </w:rPr>
                  </w:pPr>
                  <w:r w:rsidRPr="00B76109">
                    <w:rPr>
                      <w:rFonts w:ascii="Times New Roman" w:eastAsia="Times New Roman" w:hAnsi="Times New Roman" w:cs="Times New Roman"/>
                    </w:rPr>
                    <w:t>Rules 3 through 9 of the Federal Rules of Criminal Procedure preserve the proper procedural sequence of the Fourth, Fifth and Sixth Amendments. If any portion of any of these rules, i.e., of any of the three amendments, is defective, Courts of the United States lose subject matter jurisdiction.</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In our present environment the first most people know of a Federal investigation is when they receive a "summons" in the mail, with something akin to an "indictment" attached, or they are arrested on a warrant with an indictment attached. Occasionally a U.S. Attorney, the Criminal Division of the Internal Revenue Service, the FBI or another Federal agency will notify the target of an investigation, and sometimes the target will be offered the opportunity to testify to a grand jury that may be considering an indictment. Defendant was never notified.</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Whether arrested or summoned, the target's first court appearance is at the alleged arraignment after the grand jury has supposedly issued an indictment. At the hearing, the defendant is asked to enter a plea. If the defendant refuses to enter a plea, the presiding magistrate, usually a United States Magistrate Judge, enters a plea for him. After that ritual, the U.S. Magistrate Judge will either set or deny bond.</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Where is the affidavit of complaint, probable cause hearing, et al? </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Has the defendant had the opportunity to examine witnesses and evidence against him, call his own witnesses and present contravening documentary or other evidence? </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As we will see, current Federal prosecution practice for all practical purposes trashes Fourth, Fifth, and Sixth Amendment due process rights and it employs the services of quasi-judicial officers who don't have lawful authority to do what they're doing. In sum, current Federal prosecution practice amounts to a criminal conspiracy among administrative and judicial officers.</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Federal criminal prosecution must begin with the affidavit of criminal complaint required by the Fourth Amendment and Rule 3 of the Federal Rules of Criminal Procedure. Without the affidavit of complaint, courts of the United States do not have subject matter jurisdiction, so whatever ensuing verdict, judgment and/or sentence there might be, is a nullity, it is void, and for this reason alone this action should be vacated.</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We then go to Rule 4, the probable cause hearing. Warrants for seizure and/or arrest must issue following a probable cause hearing.</w:t>
                  </w:r>
                </w:p>
                <w:p w:rsidR="00B76109" w:rsidRPr="00B76109" w:rsidRDefault="00B76109" w:rsidP="00B76109">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Federal courts are presently relying on Rule 9(a), "Warrant or Summons Upon Indictment or Information". Rule 9(a), in relative part, stipulates that;</w:t>
                  </w:r>
                </w:p>
                <w:p w:rsidR="00B76109" w:rsidRPr="00B76109" w:rsidRDefault="00B76109" w:rsidP="00B76109">
                  <w:pPr>
                    <w:spacing w:after="0" w:line="240" w:lineRule="auto"/>
                    <w:ind w:left="907" w:right="720"/>
                    <w:rPr>
                      <w:rFonts w:ascii="Times New Roman" w:eastAsia="Times New Roman" w:hAnsi="Times New Roman" w:cs="Times New Roman"/>
                      <w:sz w:val="24"/>
                      <w:szCs w:val="24"/>
                    </w:rPr>
                  </w:pPr>
                  <w:r w:rsidRPr="00B76109">
                    <w:rPr>
                      <w:rFonts w:ascii="Times New Roman" w:eastAsia="Times New Roman" w:hAnsi="Times New Roman" w:cs="Times New Roman"/>
                    </w:rPr>
                    <w:t>"Upon the request of the attorney for the government the court shall issue a warrant for each defendant named in an information supported by a showing of probable cause under oath as is required by Rule 4(a), or in an indictment … More than one warrant or summons may issue for the same defendant … When a defendant is arrested with a warrant or given a summons appears initially before a magistrate judge, the magistrate judge shall proceed in accordance with the applicable divisions of Rule 5."</w:t>
                  </w:r>
                </w:p>
                <w:p w:rsidR="00B76109" w:rsidRPr="00B76109" w:rsidRDefault="00B76109" w:rsidP="00B76109">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government then jumps to Rule 10, the arraignment, rather than dropping back to Rule 5, as Rule 9 specifies. Rule 5 is "Initial Appearance Before the Magistrate Judge."</w:t>
                  </w:r>
                </w:p>
                <w:p w:rsidR="00B76109" w:rsidRPr="00B76109" w:rsidRDefault="00B76109" w:rsidP="00B76109">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Grand juries have certain investigative powers. If in the course of investigating a case that is lawfully before them, the grand jury members may find evidence sufficient to recommend additional charges, or name additional defendants, by way of presentment. </w:t>
                  </w:r>
                </w:p>
                <w:p w:rsidR="00B76109" w:rsidRPr="00B76109" w:rsidRDefault="00B76109" w:rsidP="00B76109">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But if the original complaint against the primary defendant for a specific offense is not before it, the grand jury has no basis for initiating any investigation. There must be original probable cause determined by a committing magistrate, with the finding of probable cause being predicated on the complaint and affidavit.</w:t>
                  </w:r>
                </w:p>
                <w:p w:rsidR="00B76109" w:rsidRPr="00B76109" w:rsidRDefault="00B76109" w:rsidP="00B76109">
                  <w:pPr>
                    <w:spacing w:before="100" w:beforeAutospacing="1" w:after="100" w:afterAutospacing="1" w:line="240" w:lineRule="auto"/>
                    <w:ind w:firstLine="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Rule 6(b)(1) to demonstrates this:</w:t>
                  </w:r>
                </w:p>
                <w:p w:rsidR="00B76109" w:rsidRPr="00B76109" w:rsidRDefault="00B76109" w:rsidP="00B76109">
                  <w:pPr>
                    <w:spacing w:after="0" w:line="240" w:lineRule="auto"/>
                    <w:ind w:left="720" w:right="806"/>
                    <w:rPr>
                      <w:rFonts w:ascii="Times New Roman" w:eastAsia="Times New Roman" w:hAnsi="Times New Roman" w:cs="Times New Roman"/>
                      <w:sz w:val="24"/>
                      <w:szCs w:val="24"/>
                    </w:rPr>
                  </w:pPr>
                  <w:r w:rsidRPr="00B76109">
                    <w:rPr>
                      <w:rFonts w:ascii="Times New Roman" w:eastAsia="Times New Roman" w:hAnsi="Times New Roman" w:cs="Times New Roman"/>
                    </w:rPr>
                    <w:t>"(1) Challenges. The attorney for the government or a defendant who has been held to answer in the district court may challenge the array of jurors on the ground that the grand jury was not selected, drawn or summoned in accordance with law, and may challenge an individual juror on the ground that the juror is not legally qualified. Challenges shall be made before the administration of the oath to the jurors and shall be tried by the court."</w:t>
                  </w:r>
                </w:p>
                <w:p w:rsidR="00B76109" w:rsidRPr="00B76109" w:rsidRDefault="00B76109" w:rsidP="00B76109">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right to challenge grand jury array (composition) and individual jurors is antecedent to individual jurors being administered the oath required prior to a grand jury being formally seated. </w:t>
                  </w:r>
                </w:p>
                <w:p w:rsidR="00B76109" w:rsidRPr="00B76109" w:rsidRDefault="00B76109" w:rsidP="00B76109">
                  <w:pPr>
                    <w:numPr>
                      <w:ilvl w:val="0"/>
                      <w:numId w:val="5"/>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The government attorney and the defendant, or the defendant's Counsel both has the right to challenge the array and disqualify grand jury candidates prior to the grand jury being seated. If this right has been denied, there is a simple solution at Rule 6(b)(2):</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t>
                  </w:r>
                  <w:r w:rsidRPr="00B76109">
                    <w:rPr>
                      <w:rFonts w:ascii="Times New Roman" w:eastAsia="Times New Roman" w:hAnsi="Times New Roman" w:cs="Times New Roman"/>
                    </w:rPr>
                    <w:t>2) Motion to Dismiss. A motion to dismiss the indictment may be based on objections to array or on the lack of legal qualification of an individual juror, if not previously determined upon challenge. It shall be made in the manner prescribed in 28 USC § 1867(e) and shall be granted under the conditions prescribed in that statute. An indictment shall not be dismissed on the ground that one or more members of the grand jury were not legally qualified if it appears from the record kept pursuant to subdivision (c) of this rule that 12 or more jurors, after deducting the number not legally qualified, concurred in finding the indictment."</w:t>
                  </w:r>
                </w:p>
                <w:p w:rsidR="00B76109" w:rsidRPr="00B76109" w:rsidRDefault="00B76109" w:rsidP="00B76109">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Rule 6(c) requires the grand jury foreman to record the vote then file a letter or certificate of concurrence with the clerk of the court.</w:t>
                  </w:r>
                </w:p>
                <w:p w:rsidR="00B76109" w:rsidRPr="00B76109" w:rsidRDefault="00B76109" w:rsidP="00B76109">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If the original defendant or his counsel did not have the opportunity to challenge the grand jury array (composition selection process) and individual grand jurors prior to the grand jury being seated, they're all disqualified as the qualification process is among the defendant's constitutionally secured due process rights. </w:t>
                  </w:r>
                </w:p>
                <w:p w:rsidR="00B76109" w:rsidRPr="00B76109" w:rsidRDefault="00B76109" w:rsidP="00B76109">
                  <w:pPr>
                    <w:numPr>
                      <w:ilvl w:val="0"/>
                      <w:numId w:val="6"/>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By consulting Chapter 121 of Title 28 generally, and 28 USC § 1867 specifically, we find that there is no distinction in the voir dire examination and other jury qualification process for grand juries or petit trial juries:</w:t>
                  </w:r>
                </w:p>
                <w:p w:rsidR="00B76109" w:rsidRPr="00B76109" w:rsidRDefault="00B76109" w:rsidP="00B76109">
                  <w:pPr>
                    <w:spacing w:after="0" w:line="240" w:lineRule="auto"/>
                    <w:ind w:left="720" w:right="806"/>
                    <w:rPr>
                      <w:rFonts w:ascii="Times New Roman" w:eastAsia="Times New Roman" w:hAnsi="Times New Roman" w:cs="Times New Roman"/>
                      <w:sz w:val="24"/>
                      <w:szCs w:val="24"/>
                    </w:rPr>
                  </w:pPr>
                  <w:r w:rsidRPr="00B76109">
                    <w:rPr>
                      <w:rFonts w:ascii="Times New Roman" w:eastAsia="Times New Roman" w:hAnsi="Times New Roman" w:cs="Times New Roman"/>
                    </w:rPr>
                    <w:t>"(a) In criminal cases, before the voir dire examination begins, or within seven days after the defendant discovered or could have discovered, by the exercise of diligence, the grounds therefore, whichever is earlier, the defendant may move to dismiss the indictment or stay the proceedings against him on the ground of substantial failure to comply with the provisions of this title in selecting the grand or petit jury."</w:t>
                  </w:r>
                </w:p>
                <w:p w:rsidR="00B76109" w:rsidRPr="00B76109" w:rsidRDefault="00B76109" w:rsidP="00B76109">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If a defendant doesn't know a grand jury is investigating him, he doesn't have the opportunity to challenge the grand jury array, or individual grand jurors. Consequently, he has been deprived of substantive due process, which is expressly prohibited by 28 USC § 2072(b).</w:t>
                  </w:r>
                </w:p>
                <w:p w:rsidR="00B76109" w:rsidRPr="00B76109" w:rsidRDefault="00B76109" w:rsidP="00B76109">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 xml:space="preserve">We have an adversarial judicial system in this country. All parties to any given action, the government included, stand on equal ground. The system isn't set up for the convenience of government. In fact, government always has the burden of proof, whether in civil or criminal matters. </w:t>
                  </w:r>
                </w:p>
                <w:p w:rsidR="00B76109" w:rsidRPr="00B76109" w:rsidRDefault="00B76109" w:rsidP="00B76109">
                  <w:pPr>
                    <w:numPr>
                      <w:ilvl w:val="0"/>
                      <w:numId w:val="7"/>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defendant has the right to challenge the qualifications and competency of everyone involved in the prosecution process, inclusive of grand and petit jurors selected from "peers" who ultimately have responsibility for determining indictable offenses and/or final liability. If and when government personnel deprive the Citizen of any of these rights, constitutionally secured due process of law is abridged and the courts lose subject matter jurisdiction.</w:t>
                  </w:r>
                </w:p>
                <w:p w:rsidR="00B76109" w:rsidRPr="00B76109" w:rsidRDefault="00B76109" w:rsidP="00B76109">
                  <w:pPr>
                    <w:spacing w:before="100" w:beforeAutospacing="1" w:after="100" w:afterAutospacing="1" w:line="240" w:lineRule="auto"/>
                    <w:ind w:firstLine="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Now consider Rule 6(f), F.R. Crim. P.</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rPr>
                    <w:t>"(f) Finding and Return of Indictment. An indictment may be found only upon concurrence of 12 or more jurors. The indictment shall be returned by the grand jury to a federal magistrate judge in open court. If a complaint or information is pending against the defendant and 12 jurors do not concur in finding an indictment, the foreperson shall so report to a federal magistrate judge in writing forthwith."</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This section of Rule 6 specifies foundational necessities: Federal government may prosecute felony crimes only on a valid affidavit of complaint that has been presented in a probable cause hearing (Rules 3 and 4). </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Only corporations can be prosecuted via "information." </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In the context of Rule 6(f), we see the antecedent affidavit of complaint and probable cause hearing preserved in the second sentence: The grand jury may proceed only on "complaint" or "information" that has previously been formally processed. </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If the grand jury issues an indictment, the return must be made in open court to a magistrate judge.</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return should appear on the case docket, and a transcript of the hearing should be available. A return of an indictment is the same as the petit trial jury return of a verdict.</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 xml:space="preserve">In practice, any given grand jury returns several indictments at once. However, when defendant understood the indictment process, it is clear that the grand jury pool may be held over for several months, but that any given grand jury is empanelled to consider only one charge or set of charges in related cases. </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To date, defendants haven't found where an indictment on any single case or set of related cases has been returned in open court and a transcript of the proceeding is available.</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Rule 8 governs limits of the reach of any given grand jury, Rule 8 being "Joinder of Offenses and of Defendants."</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During any court or jury session, any given juror might sit on one or more grand or petit juries, but each jury has limited subject matter jurisdiction. </w:t>
                  </w:r>
                </w:p>
                <w:p w:rsidR="00B76109" w:rsidRPr="00B76109" w:rsidRDefault="00B76109" w:rsidP="00B76109">
                  <w:pPr>
                    <w:numPr>
                      <w:ilvl w:val="0"/>
                      <w:numId w:val="8"/>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Where the grand jury is concerned, it may proceed only from an original complaint where probable cause has been found to issue additional indictments and/or name additional defendants where the crimes;</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rPr>
                    <w:t>"…are of the same or similar character or are based on the same act or transaction or on two or more acts or transactions connected together or constituting parts of a common scheme or plan." (Rule 8(a)) Rule 8(b) specifies criteria for naming additional defendants.</w:t>
                  </w:r>
                </w:p>
                <w:p w:rsidR="00B76109" w:rsidRPr="00B76109" w:rsidRDefault="00B76109" w:rsidP="00B76109">
                  <w:pPr>
                    <w:spacing w:before="100" w:beforeAutospacing="1" w:after="100" w:afterAutospacing="1" w:line="240" w:lineRule="auto"/>
                    <w:ind w:firstLine="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Here is where defendants’ reservation of rights in Rule 9(a) comes in: </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rPr>
                    <w:t>"When a defendant arrested with a warrant or given a summons appears initially before a magistrate judge, the magistrate judge shall proceed in accordance with the applicable subdivisions of Rule 5."</w:t>
                  </w:r>
                </w:p>
                <w:p w:rsidR="00B76109" w:rsidRPr="00B76109" w:rsidRDefault="00B76109" w:rsidP="00B76109">
                  <w:pPr>
                    <w:spacing w:before="100" w:beforeAutospacing="1" w:after="100" w:afterAutospacing="1" w:line="240" w:lineRule="auto"/>
                    <w:ind w:left="360" w:firstLine="36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We will first consider Rule 5(b) and the first portion of Rule 5(c):</w:t>
                  </w:r>
                </w:p>
                <w:p w:rsidR="00B76109" w:rsidRPr="00B76109" w:rsidRDefault="00B76109" w:rsidP="00B76109">
                  <w:pPr>
                    <w:spacing w:after="0" w:line="240" w:lineRule="auto"/>
                    <w:ind w:left="720" w:right="720"/>
                    <w:jc w:val="both"/>
                    <w:rPr>
                      <w:rFonts w:ascii="Times New Roman" w:eastAsia="Times New Roman" w:hAnsi="Times New Roman" w:cs="Times New Roman"/>
                      <w:sz w:val="24"/>
                      <w:szCs w:val="24"/>
                    </w:rPr>
                  </w:pPr>
                  <w:r w:rsidRPr="00B76109">
                    <w:rPr>
                      <w:rFonts w:ascii="Times New Roman" w:eastAsia="Times New Roman" w:hAnsi="Times New Roman" w:cs="Times New Roman"/>
                    </w:rPr>
                    <w:t>"(b) Misdemeanors and Other Petty Offenses. If the charge against the defendant is a misdemeanor or other petty offense triable by a United States magistrate judge under 18 USC § 3401, the magistrate judge shall proceed in accordance with Rule 58.</w:t>
                  </w:r>
                </w:p>
                <w:p w:rsidR="00B76109" w:rsidRPr="00B76109" w:rsidRDefault="00B76109" w:rsidP="00B76109">
                  <w:pPr>
                    <w:spacing w:after="0" w:line="240" w:lineRule="auto"/>
                    <w:ind w:left="720" w:right="720"/>
                    <w:jc w:val="both"/>
                    <w:rPr>
                      <w:rFonts w:ascii="Times New Roman" w:eastAsia="Times New Roman" w:hAnsi="Times New Roman" w:cs="Times New Roman"/>
                      <w:sz w:val="24"/>
                      <w:szCs w:val="24"/>
                    </w:rPr>
                  </w:pPr>
                  <w:r w:rsidRPr="00B76109">
                    <w:rPr>
                      <w:rFonts w:ascii="Times New Roman" w:eastAsia="Times New Roman" w:hAnsi="Times New Roman" w:cs="Times New Roman"/>
                    </w:rPr>
                    <w:t>"(c) Offenses not triable by the United States Magistrate Judge. If the charge against the defendant is not triable by the United States magistrate judge, the defendant shall not be called upon to plead…</w:t>
                  </w:r>
                </w:p>
                <w:p w:rsidR="00B76109" w:rsidRPr="00B76109" w:rsidRDefault="00B76109" w:rsidP="00B76109">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What is now known as the United States Magistrate Judge was originally a National Park Commissioner. The name of the office has changed, but the nature of the office hasn't. This is an administrative, not a judicial office. It's equivalent to what used to be the police court magistrate.</w:t>
                  </w:r>
                </w:p>
                <w:p w:rsidR="00B76109" w:rsidRPr="00B76109" w:rsidRDefault="00B76109" w:rsidP="00B76109">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 xml:space="preserve">Today the only offenses triable by a United States Magistrate Judge are traffic violations and other petty offenses committed on military reservations, in national parks and forests, etc., under regulations promulgated by the Department of Defense and the Department of the Interior. </w:t>
                  </w:r>
                </w:p>
                <w:p w:rsidR="00B76109" w:rsidRPr="00B76109" w:rsidRDefault="00B76109" w:rsidP="00B76109">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United States Magistrate Judges in the several States have "venue" jurisdiction solely over offenses committed on Federal enclaves where United States Government has exclusive or concurrent jurisdiction ceded by one of the several States. </w:t>
                  </w:r>
                </w:p>
                <w:p w:rsidR="00B76109" w:rsidRPr="00B76109" w:rsidRDefault="00B76109" w:rsidP="00B76109">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As Rule 5(c) specifies, they cannot even ask for, much less make a plea for a defendant charged with a felony crime. This prohibition is effective under Rules 5, 9, 10 and 11. </w:t>
                  </w:r>
                </w:p>
                <w:p w:rsidR="00B76109" w:rsidRPr="00B76109" w:rsidRDefault="00B76109" w:rsidP="00B76109">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When and if a United States Magistrate Judge asks for or makes a plea for a defendant in a felony case, he has usurped power vested in Article III judicial officer of the United States. </w:t>
                  </w:r>
                </w:p>
                <w:p w:rsidR="00B76109" w:rsidRPr="00B76109" w:rsidRDefault="00B76109" w:rsidP="00B76109">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Where this quasi-judicial officer exceeds authority Congress vested in him by law, the United States loses subject matter jurisdiction and there are grounds to pursue lawful remedies, both civil and criminal. </w:t>
                  </w:r>
                </w:p>
                <w:p w:rsidR="00B76109" w:rsidRPr="00B76109" w:rsidRDefault="00B76109" w:rsidP="00B76109">
                  <w:pPr>
                    <w:numPr>
                      <w:ilvl w:val="0"/>
                      <w:numId w:val="9"/>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Government officials, regardless of capacity, enjoy the cloak of immunity only to the outer reaches of their lawful authority. The notion of blanket judicial or any other absolute immunity is nothing more than a convenient fiction.</w:t>
                  </w:r>
                </w:p>
                <w:p w:rsidR="00B76109" w:rsidRPr="00B76109" w:rsidRDefault="00B76109" w:rsidP="00B76109">
                  <w:pPr>
                    <w:autoSpaceDN w:val="0"/>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Rule 5(c), second paragraph, also specifies that;</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rPr>
                    <w:t>"A defendant is entitled to a preliminary examination, unless waived, when charged with any offense, other than a petty offense, which is to be tried by a judge of the district court."</w:t>
                  </w:r>
                </w:p>
                <w:p w:rsidR="00B76109" w:rsidRPr="00B76109" w:rsidRDefault="00B76109" w:rsidP="00B76109">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It is useful to understand the term "magistrate judge" as opposed to "United States Magistrate Judge" or "United States magistrate judge."</w:t>
                  </w:r>
                </w:p>
                <w:p w:rsidR="00B76109" w:rsidRPr="00B76109" w:rsidRDefault="00B76109" w:rsidP="00B76109">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President of the United States is the nation's highest "magistrate." </w:t>
                  </w:r>
                </w:p>
                <w:p w:rsidR="00B76109" w:rsidRPr="00B76109" w:rsidRDefault="00B76109" w:rsidP="00B76109">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In other words, the "magistrate" is a ministerial, not a judicial office. </w:t>
                  </w:r>
                </w:p>
                <w:p w:rsidR="00B76109" w:rsidRPr="00B76109" w:rsidRDefault="00B76109" w:rsidP="00B76109">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 xml:space="preserve">All lawful judges function in a magistrate capacity when they preside at probable cause hearings, initial appearances and the like. In a sense, this is an "extra-judicial" capacity that within proper context can be vested in or exercised by administrative or judicial officers. </w:t>
                  </w:r>
                </w:p>
                <w:p w:rsidR="00B76109" w:rsidRPr="00B76109" w:rsidRDefault="00B76109" w:rsidP="00B76109">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United States Magistrate Judge is an administrative office with quasi-judicial capacity limited to specific subject matter, where the "district judge" of the United States is vested with the full range of United States judicial authority, i.e., his extra-judicial capacity as magistrate judge extends to Federal offenses of all stripes.</w:t>
                  </w:r>
                </w:p>
                <w:p w:rsidR="00B76109" w:rsidRPr="00B76109" w:rsidRDefault="00B76109" w:rsidP="00B76109">
                  <w:pPr>
                    <w:numPr>
                      <w:ilvl w:val="0"/>
                      <w:numId w:val="10"/>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Essentials of the preliminary hearing or examination are prescribed at Rule 5.1(a) of the Federal Rules of Criminal Procedure:</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rPr>
                    <w:t>"(a) Probable Cause Finding. If from the evidence it appears that there is probable cause to believe that an offense has been committed and that the defendant committed it, the federal magistrate judge shall forthwith hold the defendant to answer in district court. The finding of probable cause may be based upon hearsay evidence in whole or in part. The defendant may cross-examine adverse witnesses and may introduce evidence…"</w:t>
                  </w:r>
                </w:p>
                <w:p w:rsidR="00B76109" w:rsidRPr="00B76109" w:rsidRDefault="00B76109" w:rsidP="00B76109">
                  <w:pPr>
                    <w:autoSpaceDN w:val="0"/>
                    <w:spacing w:before="100" w:beforeAutospacing="1"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Now we go back to Rule 5(c) second paragraph:</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rPr>
                    <w:t>"A defendant is entitled to a preliminary examination, unless waived, when charged with any offense, other than a petty offense, which is to be tried by a judge of the district court. If the defendant waives preliminary examination, the magistrate judge shall forthwith hold the defendant to answer in the district court. If the defendant does not waive the preliminary examination, the magistrate judge shall schedule a preliminary examination. Such examination shall be held within a reasonable time but in any event not later than 10 days following the initial appearance if the defendant is in custody and no later than 20 days if the defendant is not in custody, provided, however, that the preliminary examination shall not be held if the defendant is indicted or if an information against the defendant is filed in district court before the date set for the preliminary examination…"</w:t>
                  </w:r>
                </w:p>
                <w:p w:rsidR="00B76109" w:rsidRPr="00B76109" w:rsidRDefault="00B76109" w:rsidP="00B76109">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If a defendant is joined to an indictment under Rule 8, he has the right to a preliminary hearing under Rule 5.1. This assures his opportunity to challenge witnesses and present evidence before being subjected to the trial process. The right is particularly important where government prosecutors routinely play "let's make a deal" to secure incriminating testimony from questionable witnesses.</w:t>
                  </w:r>
                </w:p>
                <w:p w:rsidR="00B76109" w:rsidRPr="00B76109" w:rsidRDefault="00B76109" w:rsidP="00B76109">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 xml:space="preserve">It appears that the Department of Justice and United States Attorneys are convening grand juries under auspices of the "special grand jury" provisions in Chapter 216 (§§ 331-334) of Title 18. </w:t>
                  </w:r>
                </w:p>
                <w:p w:rsidR="00B76109" w:rsidRPr="00B76109" w:rsidRDefault="00B76109" w:rsidP="00B76109">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However, this is misapplication of law as special grand jury investigation authority extends only to criminal activity involving government personnel and the grand jury is limited to issuing reports. Defendants and prospective defendants are afforded the opportunity to rebut or correct the reports prior to public release. </w:t>
                  </w:r>
                </w:p>
                <w:p w:rsidR="00B76109" w:rsidRPr="00B76109" w:rsidRDefault="00B76109" w:rsidP="00B76109">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Although evidence unearthed by the special grand jury may be used as the basis of criminal prosecution, the special grand jury does not have indictment authority.</w:t>
                  </w:r>
                </w:p>
                <w:p w:rsidR="00B76109" w:rsidRPr="00B76109" w:rsidRDefault="00B76109" w:rsidP="00B76109">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It appears that the first steps toward securing secret indictments were taken during prohibition days to shield grand jury members from organized crime reprisal. Although secret indictments were and are patently unconstitutional, the extreme remedy in the midst of highly volatile and dangerous circumstances was rationalized in the midst of what amounted to domestic war with organized crime. Unfortunately, as other such rationalizations, those who found the extraordinary process convenient incorporated it as routine practice.</w:t>
                  </w:r>
                </w:p>
                <w:p w:rsidR="00B76109" w:rsidRPr="00B76109" w:rsidRDefault="00B76109" w:rsidP="00B76109">
                  <w:pPr>
                    <w:numPr>
                      <w:ilvl w:val="0"/>
                      <w:numId w:val="11"/>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Rule 60(b) of the Federal Rules of Civil Procedure preserves causes to challenge judgments. They are as follow:</w:t>
                  </w:r>
                </w:p>
                <w:p w:rsidR="00B76109" w:rsidRPr="00B76109" w:rsidRDefault="00B76109" w:rsidP="00B76109">
                  <w:pPr>
                    <w:tabs>
                      <w:tab w:val="num" w:pos="1080"/>
                    </w:tabs>
                    <w:spacing w:before="100" w:beforeAutospacing="1" w:after="100" w:afterAutospacing="1" w:line="480" w:lineRule="auto"/>
                    <w:ind w:left="1080" w:hanging="360"/>
                    <w:jc w:val="both"/>
                    <w:rPr>
                      <w:rFonts w:ascii="Times New Roman" w:eastAsia="Times New Roman" w:hAnsi="Times New Roman" w:cs="Times New Roman"/>
                      <w:sz w:val="24"/>
                      <w:szCs w:val="24"/>
                    </w:rPr>
                  </w:pPr>
                  <w:r w:rsidRPr="00B76109">
                    <w:rPr>
                      <w:rFonts w:ascii="Symbol" w:eastAsia="Times New Roman" w:hAnsi="Symbol" w:cs="Times New Roman"/>
                    </w:rPr>
                    <w:t></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Mistake, inadvertence, surprise, or excusable neglect;</w:t>
                  </w:r>
                </w:p>
                <w:p w:rsidR="00B76109" w:rsidRPr="00B76109" w:rsidRDefault="00B76109" w:rsidP="00B76109">
                  <w:pPr>
                    <w:tabs>
                      <w:tab w:val="num" w:pos="1080"/>
                    </w:tabs>
                    <w:spacing w:before="100" w:beforeAutospacing="1" w:after="100" w:afterAutospacing="1" w:line="480" w:lineRule="auto"/>
                    <w:ind w:left="1080" w:hanging="360"/>
                    <w:jc w:val="both"/>
                    <w:rPr>
                      <w:rFonts w:ascii="Times New Roman" w:eastAsia="Times New Roman" w:hAnsi="Times New Roman" w:cs="Times New Roman"/>
                      <w:sz w:val="24"/>
                      <w:szCs w:val="24"/>
                    </w:rPr>
                  </w:pPr>
                  <w:r w:rsidRPr="00B76109">
                    <w:rPr>
                      <w:rFonts w:ascii="Symbol" w:eastAsia="Times New Roman" w:hAnsi="Symbol" w:cs="Times New Roman"/>
                    </w:rPr>
                    <w:t></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Newly discovered evidence which by due diligence could not have been discovered in time to move for a new trial under Rule 59(b);</w:t>
                  </w:r>
                </w:p>
                <w:p w:rsidR="00B76109" w:rsidRPr="00B76109" w:rsidRDefault="00B76109" w:rsidP="00B76109">
                  <w:pPr>
                    <w:tabs>
                      <w:tab w:val="num" w:pos="1080"/>
                    </w:tabs>
                    <w:spacing w:before="100" w:beforeAutospacing="1" w:after="100" w:afterAutospacing="1" w:line="480" w:lineRule="auto"/>
                    <w:ind w:left="1080" w:hanging="360"/>
                    <w:jc w:val="both"/>
                    <w:rPr>
                      <w:rFonts w:ascii="Times New Roman" w:eastAsia="Times New Roman" w:hAnsi="Times New Roman" w:cs="Times New Roman"/>
                      <w:sz w:val="24"/>
                      <w:szCs w:val="24"/>
                    </w:rPr>
                  </w:pPr>
                  <w:r w:rsidRPr="00B76109">
                    <w:rPr>
                      <w:rFonts w:ascii="Symbol" w:eastAsia="Times New Roman" w:hAnsi="Symbol" w:cs="Times New Roman"/>
                    </w:rPr>
                    <w:t></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Fraud whether heretofore denominated intrinsic or extrinsic, misrepresentation, or other misconduct of an adverse party;</w:t>
                  </w:r>
                </w:p>
                <w:p w:rsidR="00B76109" w:rsidRPr="00B76109" w:rsidRDefault="00B76109" w:rsidP="00B76109">
                  <w:pPr>
                    <w:tabs>
                      <w:tab w:val="num" w:pos="1080"/>
                    </w:tabs>
                    <w:spacing w:before="100" w:beforeAutospacing="1" w:after="100" w:afterAutospacing="1" w:line="480" w:lineRule="auto"/>
                    <w:ind w:left="1080" w:hanging="360"/>
                    <w:jc w:val="both"/>
                    <w:rPr>
                      <w:rFonts w:ascii="Times New Roman" w:eastAsia="Times New Roman" w:hAnsi="Times New Roman" w:cs="Times New Roman"/>
                      <w:sz w:val="24"/>
                      <w:szCs w:val="24"/>
                    </w:rPr>
                  </w:pPr>
                  <w:r w:rsidRPr="00B76109">
                    <w:rPr>
                      <w:rFonts w:ascii="Symbol" w:eastAsia="Times New Roman" w:hAnsi="Symbol" w:cs="Times New Roman"/>
                    </w:rPr>
                    <w:lastRenderedPageBreak/>
                    <w:t></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judgment is void;</w:t>
                  </w:r>
                </w:p>
                <w:p w:rsidR="00B76109" w:rsidRPr="00B76109" w:rsidRDefault="00B76109" w:rsidP="00B76109">
                  <w:pPr>
                    <w:tabs>
                      <w:tab w:val="num" w:pos="1080"/>
                    </w:tabs>
                    <w:spacing w:before="100" w:beforeAutospacing="1" w:after="100" w:afterAutospacing="1" w:line="480" w:lineRule="auto"/>
                    <w:ind w:left="1080" w:hanging="360"/>
                    <w:jc w:val="both"/>
                    <w:rPr>
                      <w:rFonts w:ascii="Times New Roman" w:eastAsia="Times New Roman" w:hAnsi="Times New Roman" w:cs="Times New Roman"/>
                      <w:sz w:val="24"/>
                      <w:szCs w:val="24"/>
                    </w:rPr>
                  </w:pPr>
                  <w:r w:rsidRPr="00B76109">
                    <w:rPr>
                      <w:rFonts w:ascii="Symbol" w:eastAsia="Times New Roman" w:hAnsi="Symbol" w:cs="Times New Roman"/>
                    </w:rPr>
                    <w:t></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The judgment has been satisfied, released, or discharged, or a prior judgment upon which it is based has been reversed or otherwise vacated, or it is no longer equitable that the judgment should have prospective application; or</w:t>
                  </w:r>
                </w:p>
                <w:p w:rsidR="00B76109" w:rsidRPr="00B76109" w:rsidRDefault="00B76109" w:rsidP="00B76109">
                  <w:pPr>
                    <w:tabs>
                      <w:tab w:val="num" w:pos="1080"/>
                    </w:tabs>
                    <w:spacing w:before="100" w:beforeAutospacing="1" w:after="100" w:afterAutospacing="1" w:line="480" w:lineRule="auto"/>
                    <w:ind w:left="1080" w:hanging="360"/>
                    <w:jc w:val="both"/>
                    <w:rPr>
                      <w:rFonts w:ascii="Times New Roman" w:eastAsia="Times New Roman" w:hAnsi="Times New Roman" w:cs="Times New Roman"/>
                      <w:sz w:val="24"/>
                      <w:szCs w:val="24"/>
                    </w:rPr>
                  </w:pPr>
                  <w:r w:rsidRPr="00B76109">
                    <w:rPr>
                      <w:rFonts w:ascii="Symbol" w:eastAsia="Times New Roman" w:hAnsi="Symbol" w:cs="Times New Roman"/>
                    </w:rPr>
                    <w:t></w:t>
                  </w:r>
                  <w:r w:rsidRPr="00B76109">
                    <w:rPr>
                      <w:rFonts w:ascii="Times New Roman" w:eastAsia="Times New Roman" w:hAnsi="Times New Roman" w:cs="Times New Roman"/>
                      <w:sz w:val="14"/>
                      <w:szCs w:val="14"/>
                    </w:rPr>
                    <w:t xml:space="preserve">        </w:t>
                  </w:r>
                  <w:r w:rsidRPr="00B76109">
                    <w:rPr>
                      <w:rFonts w:ascii="Times New Roman" w:eastAsia="Times New Roman" w:hAnsi="Times New Roman" w:cs="Times New Roman"/>
                    </w:rPr>
                    <w:t>Any other reason justifying relief from the operation of the judgment.</w:t>
                  </w:r>
                </w:p>
                <w:p w:rsidR="00B76109" w:rsidRPr="00B76109" w:rsidRDefault="00B76109" w:rsidP="00B76109">
                  <w:pPr>
                    <w:spacing w:before="100" w:beforeAutospacing="1" w:after="100" w:afterAutospacing="1" w:line="240" w:lineRule="auto"/>
                    <w:ind w:firstLine="63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rule then specifies;</w:t>
                  </w:r>
                </w:p>
                <w:p w:rsidR="00B76109" w:rsidRPr="00B76109" w:rsidRDefault="00B76109" w:rsidP="00B76109">
                  <w:pPr>
                    <w:spacing w:after="0" w:line="240" w:lineRule="auto"/>
                    <w:ind w:left="720" w:right="720"/>
                    <w:rPr>
                      <w:rFonts w:ascii="Times New Roman" w:eastAsia="Times New Roman" w:hAnsi="Times New Roman" w:cs="Times New Roman"/>
                      <w:sz w:val="24"/>
                      <w:szCs w:val="24"/>
                    </w:rPr>
                  </w:pPr>
                  <w:r w:rsidRPr="00B76109">
                    <w:rPr>
                      <w:rFonts w:ascii="Times New Roman" w:eastAsia="Times New Roman" w:hAnsi="Times New Roman" w:cs="Times New Roman"/>
                    </w:rPr>
                    <w:t>"The motion that shall be made within a reasonable time, and for reasons (1), (2), and (3) not more than one year after the judgment, order, or proceeding was entered or taken. A motion under this subdivision (b) does not affect the finality of a judgment or suspend its operation. This rule does not limit the power of the court to entertain an independent action or relieve a party from a judgment, order, or proceeding, or to grant relief to a defendant not actually personally notified as provided in Title 28, USC § 1655 or to set aside a judgment, for fraud upon the court. Writs of coram nobis, bills in the nature of a bill of review, are abolished, and the procedure for obtaining any relief from a judgment shall be by motion as prescribed in these rules or by an independent action."</w:t>
                  </w:r>
                </w:p>
                <w:p w:rsidR="00B76109" w:rsidRPr="00B76109" w:rsidRDefault="00B76109" w:rsidP="00B76109">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There are two keys in Rule 60(b). First, Rule 60(b)(4), where the "judgment is void," opens the door to vacating a judgment at any time, and second, the void judgment may be attacked "by motion as prescribed in these rules or by an independent action."</w:t>
                  </w:r>
                </w:p>
                <w:p w:rsidR="00B76109" w:rsidRPr="00B76109" w:rsidRDefault="00B76109" w:rsidP="00B76109">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A judgment is void where the court lacked subject matter jurisdiction. </w:t>
                  </w:r>
                </w:p>
                <w:p w:rsidR="00B76109" w:rsidRPr="00B76109" w:rsidRDefault="00B76109" w:rsidP="00B76109">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The court lacks subject matter jurisdiction when and if the administrative agency has proceeded without statutory and regulatory authority, or the administrative agency has deprived the defendant of substantive due process rights. </w:t>
                  </w:r>
                </w:p>
                <w:p w:rsidR="00B76109" w:rsidRPr="00B76109" w:rsidRDefault="00B76109" w:rsidP="00B76109">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Where the court lacked subject matter jurisdiction, the judgment is void; it has no lawful effect.</w:t>
                  </w:r>
                </w:p>
                <w:p w:rsidR="00B76109" w:rsidRPr="00B76109" w:rsidRDefault="00B76109" w:rsidP="00B76109">
                  <w:pPr>
                    <w:numPr>
                      <w:ilvl w:val="0"/>
                      <w:numId w:val="12"/>
                    </w:numPr>
                    <w:spacing w:before="100" w:beforeAutospacing="1" w:after="100" w:afterAutospacing="1" w:line="480" w:lineRule="auto"/>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The defendant may proceed by motion at any time, without the encumbrance of time limitation, or may initiate collateral attack via the extraordinary writs, i.e., an independent action.</w:t>
                  </w:r>
                </w:p>
                <w:p w:rsidR="00B76109" w:rsidRPr="00B76109" w:rsidRDefault="00B76109" w:rsidP="00B76109">
                  <w:pPr>
                    <w:spacing w:before="100" w:beforeAutospacing="1" w:after="100" w:afterAutospacing="1" w:line="240" w:lineRule="auto"/>
                    <w:ind w:left="720"/>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Respectfully Submitted,</w:t>
                  </w:r>
                </w:p>
                <w:p w:rsidR="00B76109" w:rsidRPr="00B76109" w:rsidRDefault="00B76109" w:rsidP="00B76109">
                  <w:pPr>
                    <w:spacing w:before="100" w:beforeAutospacing="1" w:after="100" w:afterAutospacing="1" w:line="240" w:lineRule="auto"/>
                    <w:ind w:right="-720" w:firstLine="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t>_______________________________</w:t>
                  </w:r>
                </w:p>
                <w:p w:rsidR="00B76109" w:rsidRPr="00B76109" w:rsidRDefault="00B76109" w:rsidP="00B76109">
                  <w:pPr>
                    <w:spacing w:before="100" w:beforeAutospacing="1" w:after="100" w:afterAutospacing="1" w:line="240" w:lineRule="auto"/>
                    <w:ind w:right="-720" w:firstLine="720"/>
                    <w:jc w:val="both"/>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 Defendant</w:t>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b/>
                      <w:bCs/>
                      <w:sz w:val="24"/>
                      <w:szCs w:val="24"/>
                    </w:rPr>
                    <w:t>CERTIFICATE OF SERVICE</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I </w:t>
                  </w:r>
                  <w:r w:rsidRPr="00B76109">
                    <w:rPr>
                      <w:rFonts w:ascii="Times New Roman" w:eastAsia="Times New Roman" w:hAnsi="Times New Roman" w:cs="Times New Roman"/>
                      <w:sz w:val="24"/>
                      <w:szCs w:val="24"/>
                    </w:rPr>
                    <w:tab/>
                  </w:r>
                  <w:r w:rsidRPr="00B76109">
                    <w:rPr>
                      <w:rFonts w:ascii="Times New Roman" w:eastAsia="Times New Roman" w:hAnsi="Times New Roman" w:cs="Times New Roman"/>
                      <w:sz w:val="24"/>
                      <w:szCs w:val="24"/>
                    </w:rPr>
                    <w:tab/>
                    <w:t xml:space="preserve">, sent via the U.S. Postal service, by 1st class mail, the foregoing Notice of Abatement and Memorandum of Law in Support, to (Name), Assistant United States Attorney for the Plaintiff United States, at (Address, City, State, zip), on the </w:t>
                  </w:r>
                  <w:r w:rsidRPr="00B76109">
                    <w:rPr>
                      <w:rFonts w:ascii="Times New Roman" w:eastAsia="Times New Roman" w:hAnsi="Times New Roman" w:cs="Times New Roman"/>
                      <w:sz w:val="24"/>
                      <w:szCs w:val="24"/>
                    </w:rPr>
                    <w:tab/>
                    <w:t>day of (Month) 2002.</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_________________________________</w:t>
                  </w:r>
                </w:p>
                <w:p w:rsidR="00B76109" w:rsidRPr="00B76109" w:rsidRDefault="00B76109" w:rsidP="00B76109">
                  <w:pPr>
                    <w:spacing w:before="100" w:beforeAutospacing="1" w:after="100" w:afterAutospacing="1"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(Your Name)</w: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29" style="width:0;height:1.5pt" o:hralign="center" o:hrstd="t" o:hr="t" fillcolor="gray" stroked="f"/>
                    </w:pict>
                  </w:r>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br/>
                    <w:t xml:space="preserve">Download this </w:t>
                  </w:r>
                  <w:hyperlink r:id="rId8" w:history="1">
                    <w:r w:rsidRPr="00B76109">
                      <w:rPr>
                        <w:rFonts w:ascii="Times New Roman" w:eastAsia="Times New Roman" w:hAnsi="Times New Roman" w:cs="Times New Roman"/>
                        <w:color w:val="0000FF"/>
                        <w:sz w:val="24"/>
                        <w:szCs w:val="24"/>
                        <w:u w:val="single"/>
                      </w:rPr>
                      <w:t>Word Document on Abatement</w:t>
                    </w:r>
                  </w:hyperlink>
                  <w:r w:rsidRPr="00B76109">
                    <w:rPr>
                      <w:rFonts w:ascii="Times New Roman" w:eastAsia="Times New Roman" w:hAnsi="Times New Roman" w:cs="Times New Roman"/>
                      <w:sz w:val="24"/>
                      <w:szCs w:val="24"/>
                    </w:rPr>
                    <w:br/>
                    <w:t xml:space="preserve">Do you need </w:t>
                  </w:r>
                  <w:hyperlink r:id="rId9" w:history="1">
                    <w:r w:rsidRPr="00B76109">
                      <w:rPr>
                        <w:rFonts w:ascii="Times New Roman" w:eastAsia="Times New Roman" w:hAnsi="Times New Roman" w:cs="Times New Roman"/>
                        <w:color w:val="0000FF"/>
                        <w:sz w:val="24"/>
                        <w:szCs w:val="24"/>
                        <w:u w:val="single"/>
                      </w:rPr>
                      <w:t>WinZip?</w:t>
                    </w:r>
                  </w:hyperlink>
                </w:p>
                <w:p w:rsidR="00B76109" w:rsidRPr="00B76109" w:rsidRDefault="00B76109" w:rsidP="00B76109">
                  <w:pPr>
                    <w:spacing w:after="0" w:line="240" w:lineRule="auto"/>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30" style="width:0;height:1.5pt" o:hralign="center" o:hrstd="t" o:hr="t" fillcolor="gray" stroked="f"/>
                    </w:pict>
                  </w:r>
                </w:p>
              </w:tc>
            </w:tr>
          </w:tbl>
          <w:p w:rsidR="00B76109" w:rsidRPr="00B76109" w:rsidRDefault="00B76109" w:rsidP="00B76109">
            <w:pPr>
              <w:spacing w:after="0" w:line="240" w:lineRule="auto"/>
              <w:rPr>
                <w:rFonts w:ascii="Times New Roman" w:eastAsia="Times New Roman" w:hAnsi="Times New Roman" w:cs="Times New Roman"/>
                <w:sz w:val="24"/>
                <w:szCs w:val="24"/>
              </w:rPr>
            </w:pPr>
          </w:p>
        </w:tc>
      </w:tr>
      <w:tr w:rsidR="00B76109" w:rsidRPr="00B76109" w:rsidTr="00B76109">
        <w:trPr>
          <w:tblCellSpacing w:w="22" w:type="dxa"/>
          <w:jc w:val="center"/>
        </w:trPr>
        <w:tc>
          <w:tcPr>
            <w:tcW w:w="0" w:type="auto"/>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color w:val="0000FF"/>
                <w:sz w:val="20"/>
                <w:szCs w:val="20"/>
              </w:rPr>
              <w:lastRenderedPageBreak/>
              <w:t>NOTICE: Melvin Stamper, JD. is not affiliated with Freedom School.</w:t>
            </w:r>
          </w:p>
        </w:tc>
      </w:tr>
      <w:tr w:rsidR="00B76109" w:rsidRPr="00B76109" w:rsidTr="00B76109">
        <w:trPr>
          <w:tblCellSpacing w:w="22" w:type="dxa"/>
          <w:jc w:val="center"/>
        </w:trPr>
        <w:tc>
          <w:tcPr>
            <w:tcW w:w="0" w:type="auto"/>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noProof/>
                <w:sz w:val="24"/>
                <w:szCs w:val="24"/>
              </w:rPr>
              <w:drawing>
                <wp:inline distT="0" distB="0" distL="0" distR="0">
                  <wp:extent cx="8410575" cy="447675"/>
                  <wp:effectExtent l="0" t="0" r="9525" b="9525"/>
                  <wp:docPr id="4" name="Picture 4" descr="NOTICE: If anything in this presentation is found to be in error a good faith effort will be made to correct it in timely fashion upon no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TICE: If anything in this presentation is found to be in error a good faith effort will be made to correct it in timely fashion upon notifi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0575" cy="447675"/>
                          </a:xfrm>
                          <a:prstGeom prst="rect">
                            <a:avLst/>
                          </a:prstGeom>
                          <a:noFill/>
                          <a:ln>
                            <a:noFill/>
                          </a:ln>
                        </pic:spPr>
                      </pic:pic>
                    </a:graphicData>
                  </a:graphic>
                </wp:inline>
              </w:drawing>
            </w:r>
            <w:r w:rsidRPr="00B76109">
              <w:rPr>
                <w:rFonts w:ascii="Times New Roman" w:eastAsia="Times New Roman" w:hAnsi="Times New Roman" w:cs="Times New Roman"/>
                <w:sz w:val="24"/>
                <w:szCs w:val="24"/>
              </w:rPr>
              <w:br/>
              <w:t xml:space="preserve">      </w:t>
            </w:r>
            <w:hyperlink r:id="rId11" w:tgtFrame="_blank" w:history="1">
              <w:r w:rsidRPr="00B76109">
                <w:rPr>
                  <w:rFonts w:ascii="Arial" w:eastAsia="Times New Roman" w:hAnsi="Arial" w:cs="Arial"/>
                  <w:b/>
                  <w:bCs/>
                  <w:color w:val="8B2323"/>
                  <w:sz w:val="24"/>
                  <w:szCs w:val="24"/>
                  <w:u w:val="single"/>
                </w:rPr>
                <w:t>Specialty Areas</w:t>
              </w:r>
            </w:hyperlink>
          </w:p>
        </w:tc>
      </w:tr>
      <w:tr w:rsidR="00B76109" w:rsidRPr="00B76109" w:rsidTr="00B76109">
        <w:trPr>
          <w:tblCellSpacing w:w="22" w:type="dxa"/>
          <w:jc w:val="center"/>
        </w:trPr>
        <w:tc>
          <w:tcPr>
            <w:tcW w:w="0" w:type="auto"/>
            <w:vAlign w:val="center"/>
            <w:hideMark/>
          </w:tcPr>
          <w:tbl>
            <w:tblPr>
              <w:tblW w:w="5000" w:type="pct"/>
              <w:jc w:val="center"/>
              <w:tblCellSpacing w:w="0" w:type="dxa"/>
              <w:shd w:val="clear" w:color="auto" w:fill="FFFF00"/>
              <w:tblCellMar>
                <w:left w:w="0" w:type="dxa"/>
                <w:right w:w="0" w:type="dxa"/>
              </w:tblCellMar>
              <w:tblLook w:val="04A0" w:firstRow="1" w:lastRow="0" w:firstColumn="1" w:lastColumn="0" w:noHBand="0" w:noVBand="1"/>
            </w:tblPr>
            <w:tblGrid>
              <w:gridCol w:w="3919"/>
              <w:gridCol w:w="3920"/>
              <w:gridCol w:w="5421"/>
            </w:tblGrid>
            <w:tr w:rsidR="00B76109" w:rsidRPr="00B76109">
              <w:trPr>
                <w:trHeight w:val="450"/>
                <w:tblCellSpacing w:w="0" w:type="dxa"/>
                <w:jc w:val="center"/>
              </w:trPr>
              <w:tc>
                <w:tcPr>
                  <w:tcW w:w="0" w:type="auto"/>
                  <w:gridSpan w:val="3"/>
                  <w:shd w:val="clear" w:color="auto" w:fill="FFFF0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31" style="width:0;height:1.5pt" o:hralign="center" o:hrstd="t" o:hr="t" fillcolor="gray" stroked="f"/>
                    </w:pict>
                  </w:r>
                </w:p>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Verdana" w:eastAsia="Times New Roman" w:hAnsi="Verdana" w:cs="Times New Roman"/>
                      <w:b/>
                      <w:bCs/>
                      <w:color w:val="FF0000"/>
                      <w:sz w:val="27"/>
                      <w:szCs w:val="27"/>
                    </w:rPr>
                    <w:t>All the powers in the universe seem to favor the person who has confidence.</w:t>
                  </w:r>
                </w:p>
              </w:tc>
            </w:tr>
            <w:tr w:rsidR="00B76109" w:rsidRPr="00B76109">
              <w:trPr>
                <w:trHeight w:val="450"/>
                <w:tblCellSpacing w:w="0" w:type="dxa"/>
                <w:jc w:val="center"/>
              </w:trPr>
              <w:tc>
                <w:tcPr>
                  <w:tcW w:w="0" w:type="auto"/>
                  <w:shd w:val="clear" w:color="auto" w:fill="FFFF00"/>
                  <w:vAlign w:val="bottom"/>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bookmarkStart w:id="0" w:name="a2a_dd" w:colFirst="0" w:colLast="1"/>
                  <w:r w:rsidRPr="00B76109">
                    <w:rPr>
                      <w:rFonts w:ascii="Times New Roman" w:eastAsia="Times New Roman" w:hAnsi="Times New Roman" w:cs="Times New Roman"/>
                      <w:noProof/>
                      <w:color w:val="0000FF"/>
                      <w:sz w:val="24"/>
                      <w:szCs w:val="24"/>
                    </w:rPr>
                    <w:drawing>
                      <wp:inline distT="0" distB="0" distL="0" distR="0">
                        <wp:extent cx="1628775" cy="152400"/>
                        <wp:effectExtent l="0" t="0" r="9525" b="0"/>
                        <wp:docPr id="3" name="Picture 3" descr="Share/Save/Bookmar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re/Save/Bookmar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52400"/>
                                </a:xfrm>
                                <a:prstGeom prst="rect">
                                  <a:avLst/>
                                </a:prstGeom>
                                <a:noFill/>
                                <a:ln>
                                  <a:noFill/>
                                </a:ln>
                              </pic:spPr>
                            </pic:pic>
                          </a:graphicData>
                        </a:graphic>
                      </wp:inline>
                    </w:drawing>
                  </w:r>
                </w:p>
              </w:tc>
              <w:tc>
                <w:tcPr>
                  <w:tcW w:w="0" w:type="auto"/>
                  <w:shd w:val="clear" w:color="auto" w:fill="FFFF00"/>
                  <w:vAlign w:val="bottom"/>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noProof/>
                      <w:color w:val="0000FF"/>
                      <w:sz w:val="24"/>
                      <w:szCs w:val="24"/>
                    </w:rPr>
                    <w:drawing>
                      <wp:inline distT="0" distB="0" distL="0" distR="0">
                        <wp:extent cx="1628775" cy="152400"/>
                        <wp:effectExtent l="0" t="0" r="9525" b="0"/>
                        <wp:docPr id="2" name="Picture 2" descr="Subscrib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bscrib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152400"/>
                                </a:xfrm>
                                <a:prstGeom prst="rect">
                                  <a:avLst/>
                                </a:prstGeom>
                                <a:noFill/>
                                <a:ln>
                                  <a:noFill/>
                                </a:ln>
                              </pic:spPr>
                            </pic:pic>
                          </a:graphicData>
                        </a:graphic>
                      </wp:inline>
                    </w:drawing>
                  </w:r>
                </w:p>
              </w:tc>
              <w:tc>
                <w:tcPr>
                  <w:tcW w:w="4500" w:type="dxa"/>
                  <w:shd w:val="clear" w:color="auto" w:fill="FFFF00"/>
                  <w:vAlign w:val="bottom"/>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16" w:tooltip="ShareThis via email, AIM, social bookmarking and networking sites, etc." w:history="1">
                    <w:r w:rsidRPr="00B76109">
                      <w:rPr>
                        <w:rFonts w:ascii="Times New Roman" w:eastAsia="Times New Roman" w:hAnsi="Times New Roman" w:cs="Times New Roman"/>
                        <w:color w:val="0000FF"/>
                        <w:sz w:val="24"/>
                        <w:szCs w:val="24"/>
                        <w:u w:val="single"/>
                      </w:rPr>
                      <w:t>ShareThis</w:t>
                    </w:r>
                  </w:hyperlink>
                  <w:r w:rsidRPr="00B76109">
                    <w:rPr>
                      <w:rFonts w:ascii="Times New Roman" w:eastAsia="Times New Roman" w:hAnsi="Times New Roman" w:cs="Times New Roman"/>
                      <w:sz w:val="24"/>
                      <w:szCs w:val="24"/>
                    </w:rPr>
                    <w:t xml:space="preserve"> </w:t>
                  </w:r>
                </w:p>
              </w:tc>
            </w:tr>
            <w:bookmarkEnd w:id="0"/>
            <w:tr w:rsidR="00B76109" w:rsidRPr="00B76109">
              <w:trPr>
                <w:tblCellSpacing w:w="0" w:type="dxa"/>
                <w:jc w:val="center"/>
              </w:trPr>
              <w:tc>
                <w:tcPr>
                  <w:tcW w:w="0" w:type="auto"/>
                  <w:gridSpan w:val="3"/>
                  <w:shd w:val="clear" w:color="auto" w:fill="FFFF0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p>
              </w:tc>
            </w:tr>
            <w:tr w:rsidR="00B76109" w:rsidRPr="00B76109">
              <w:trPr>
                <w:tblCellSpacing w:w="0" w:type="dxa"/>
                <w:jc w:val="center"/>
              </w:trPr>
              <w:tc>
                <w:tcPr>
                  <w:tcW w:w="0" w:type="auto"/>
                  <w:gridSpan w:val="3"/>
                  <w:shd w:val="clear" w:color="auto" w:fill="FFFF0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pict>
                      <v:rect id="_x0000_i1032" style="width:0;height:1.5pt" o:hralign="center" o:hrstd="t" o:hr="t" fillcolor="gray" stroked="f"/>
                    </w:pict>
                  </w:r>
                </w:p>
              </w:tc>
            </w:tr>
          </w:tbl>
          <w:p w:rsidR="00B76109" w:rsidRPr="00B76109" w:rsidRDefault="00B76109" w:rsidP="00B76109">
            <w:pPr>
              <w:spacing w:after="0" w:line="240" w:lineRule="auto"/>
              <w:jc w:val="center"/>
              <w:rPr>
                <w:rFonts w:ascii="Times New Roman" w:eastAsia="Times New Roman" w:hAnsi="Times New Roman" w:cs="Times New Roman"/>
                <w:sz w:val="24"/>
                <w:szCs w:val="24"/>
              </w:rPr>
            </w:pPr>
          </w:p>
        </w:tc>
      </w:tr>
      <w:tr w:rsidR="00B76109" w:rsidRPr="00B76109" w:rsidTr="00B76109">
        <w:trPr>
          <w:tblCellSpacing w:w="22" w:type="dxa"/>
          <w:jc w:val="center"/>
        </w:trPr>
        <w:tc>
          <w:tcPr>
            <w:tcW w:w="0" w:type="auto"/>
            <w:vAlign w:val="center"/>
            <w:hideMark/>
          </w:tcPr>
          <w:tbl>
            <w:tblPr>
              <w:tblW w:w="5000" w:type="pct"/>
              <w:jc w:val="center"/>
              <w:tblCellSpacing w:w="15" w:type="dxa"/>
              <w:shd w:val="clear" w:color="auto" w:fill="000000"/>
              <w:tblCellMar>
                <w:top w:w="105" w:type="dxa"/>
                <w:left w:w="105" w:type="dxa"/>
                <w:bottom w:w="105" w:type="dxa"/>
                <w:right w:w="105" w:type="dxa"/>
              </w:tblCellMar>
              <w:tblLook w:val="04A0" w:firstRow="1" w:lastRow="0" w:firstColumn="1" w:lastColumn="0" w:noHBand="0" w:noVBand="1"/>
            </w:tblPr>
            <w:tblGrid>
              <w:gridCol w:w="13260"/>
            </w:tblGrid>
            <w:tr w:rsidR="00B76109" w:rsidRPr="00B76109">
              <w:trPr>
                <w:tblCellSpacing w:w="15" w:type="dxa"/>
                <w:jc w:val="center"/>
              </w:trPr>
              <w:tc>
                <w:tcPr>
                  <w:tcW w:w="0" w:type="auto"/>
                  <w:shd w:val="clear" w:color="auto" w:fill="000000"/>
                  <w:vAlign w:val="center"/>
                  <w:hideMark/>
                </w:tcPr>
                <w:tbl>
                  <w:tblPr>
                    <w:tblW w:w="12000" w:type="dxa"/>
                    <w:jc w:val="center"/>
                    <w:tblCellSpacing w:w="15" w:type="dxa"/>
                    <w:tblBorders>
                      <w:top w:val="outset" w:sz="6" w:space="0" w:color="auto"/>
                      <w:left w:val="outset" w:sz="6" w:space="0" w:color="auto"/>
                      <w:bottom w:val="outset" w:sz="6" w:space="0" w:color="auto"/>
                      <w:right w:val="outset" w:sz="6" w:space="0" w:color="auto"/>
                    </w:tblBorders>
                    <w:shd w:val="clear" w:color="auto" w:fill="8B8970"/>
                    <w:tblCellMar>
                      <w:top w:w="45" w:type="dxa"/>
                      <w:left w:w="45" w:type="dxa"/>
                      <w:bottom w:w="45" w:type="dxa"/>
                      <w:right w:w="45" w:type="dxa"/>
                    </w:tblCellMar>
                    <w:tblLook w:val="04A0" w:firstRow="1" w:lastRow="0" w:firstColumn="1" w:lastColumn="0" w:noHBand="0" w:noVBand="1"/>
                  </w:tblPr>
                  <w:tblGrid>
                    <w:gridCol w:w="5999"/>
                    <w:gridCol w:w="6001"/>
                  </w:tblGrid>
                  <w:tr w:rsidR="00B76109" w:rsidRPr="00B7610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b/>
                            <w:bCs/>
                            <w:sz w:val="24"/>
                            <w:szCs w:val="24"/>
                          </w:rPr>
                        </w:pPr>
                        <w:r w:rsidRPr="00B76109">
                          <w:rPr>
                            <w:rFonts w:ascii="Times New Roman" w:eastAsia="Times New Roman" w:hAnsi="Times New Roman" w:cs="Times New Roman"/>
                            <w:b/>
                            <w:bCs/>
                            <w:sz w:val="48"/>
                            <w:szCs w:val="48"/>
                          </w:rPr>
                          <w:t>More &amp; Other Information - Resource Pages</w:t>
                        </w:r>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17" w:tgtFrame="_blank" w:history="1">
                          <w:r w:rsidRPr="00B76109">
                            <w:rPr>
                              <w:rFonts w:ascii="Times New Roman" w:eastAsia="Times New Roman" w:hAnsi="Times New Roman" w:cs="Times New Roman"/>
                              <w:color w:val="0000FF"/>
                              <w:sz w:val="24"/>
                              <w:szCs w:val="24"/>
                              <w:u w:val="single"/>
                            </w:rPr>
                            <w:t>AntiShyster Magazine</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t xml:space="preserve">Attention </w:t>
                        </w:r>
                        <w:hyperlink r:id="rId18" w:tgtFrame="_blank" w:history="1">
                          <w:r w:rsidRPr="00B76109">
                            <w:rPr>
                              <w:rFonts w:ascii="Times New Roman" w:eastAsia="Times New Roman" w:hAnsi="Times New Roman" w:cs="Times New Roman"/>
                              <w:color w:val="0000FF"/>
                              <w:sz w:val="24"/>
                              <w:szCs w:val="24"/>
                              <w:u w:val="single"/>
                            </w:rPr>
                            <w:t>Signing the Constitution Away</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19" w:tgtFrame="_blank" w:history="1">
                          <w:r w:rsidRPr="00B76109">
                            <w:rPr>
                              <w:rFonts w:ascii="Times New Roman" w:eastAsia="Times New Roman" w:hAnsi="Times New Roman" w:cs="Times New Roman"/>
                              <w:color w:val="0000FF"/>
                              <w:sz w:val="24"/>
                              <w:szCs w:val="24"/>
                              <w:u w:val="single"/>
                            </w:rPr>
                            <w:t>Aware</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0" w:tgtFrame="_blank" w:history="1">
                          <w:r w:rsidRPr="00B76109">
                            <w:rPr>
                              <w:rFonts w:ascii="Times New Roman" w:eastAsia="Times New Roman" w:hAnsi="Times New Roman" w:cs="Times New Roman"/>
                              <w:color w:val="0000FF"/>
                              <w:sz w:val="24"/>
                              <w:szCs w:val="24"/>
                              <w:u w:val="single"/>
                            </w:rPr>
                            <w:t>Belligerent Claimant</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1" w:tgtFrame="_blank" w:history="1">
                          <w:r w:rsidRPr="00B76109">
                            <w:rPr>
                              <w:rFonts w:ascii="Times New Roman" w:eastAsia="Times New Roman" w:hAnsi="Times New Roman" w:cs="Times New Roman"/>
                              <w:color w:val="0000FF"/>
                              <w:sz w:val="24"/>
                              <w:szCs w:val="24"/>
                              <w:u w:val="single"/>
                            </w:rPr>
                            <w:t>Bonds</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2" w:tgtFrame="_blank" w:history="1">
                          <w:r w:rsidRPr="00B76109">
                            <w:rPr>
                              <w:rFonts w:ascii="Times New Roman" w:eastAsia="Times New Roman" w:hAnsi="Times New Roman" w:cs="Times New Roman"/>
                              <w:color w:val="0000FF"/>
                              <w:sz w:val="24"/>
                              <w:szCs w:val="24"/>
                              <w:u w:val="single"/>
                            </w:rPr>
                            <w:t>Citizenship / nationality related items</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3" w:tgtFrame="_blank" w:history="1">
                          <w:r w:rsidRPr="00B76109">
                            <w:rPr>
                              <w:rFonts w:ascii="Times New Roman" w:eastAsia="Times New Roman" w:hAnsi="Times New Roman" w:cs="Times New Roman"/>
                              <w:color w:val="0000FF"/>
                              <w:sz w:val="24"/>
                              <w:szCs w:val="24"/>
                              <w:u w:val="single"/>
                            </w:rPr>
                            <w:t>Education</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4" w:tgtFrame="_blank" w:history="1">
                          <w:r w:rsidRPr="00B76109">
                            <w:rPr>
                              <w:rFonts w:ascii="Times New Roman" w:eastAsia="Times New Roman" w:hAnsi="Times New Roman" w:cs="Times New Roman"/>
                              <w:color w:val="0000FF"/>
                              <w:sz w:val="24"/>
                              <w:szCs w:val="24"/>
                              <w:u w:val="single"/>
                            </w:rPr>
                            <w:t>Graphics</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5" w:tgtFrame="_blank" w:history="1">
                          <w:r w:rsidRPr="00B76109">
                            <w:rPr>
                              <w:rFonts w:ascii="Times New Roman" w:eastAsia="Times New Roman" w:hAnsi="Times New Roman" w:cs="Times New Roman"/>
                              <w:color w:val="0000FF"/>
                              <w:sz w:val="24"/>
                              <w:szCs w:val="24"/>
                              <w:u w:val="single"/>
                            </w:rPr>
                            <w:t>Health related</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6" w:tgtFrame="_blank" w:history="1">
                          <w:r w:rsidRPr="00B76109">
                            <w:rPr>
                              <w:rFonts w:ascii="Times New Roman" w:eastAsia="Times New Roman" w:hAnsi="Times New Roman" w:cs="Times New Roman"/>
                              <w:color w:val="0000FF"/>
                              <w:sz w:val="24"/>
                              <w:szCs w:val="24"/>
                              <w:u w:val="single"/>
                            </w:rPr>
                            <w:t>Howard Griswold</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7" w:tgtFrame="_blank" w:history="1">
                          <w:r w:rsidRPr="00B76109">
                            <w:rPr>
                              <w:rFonts w:ascii="Times New Roman" w:eastAsia="Times New Roman" w:hAnsi="Times New Roman" w:cs="Times New Roman"/>
                              <w:color w:val="0000FF"/>
                              <w:sz w:val="24"/>
                              <w:szCs w:val="24"/>
                              <w:u w:val="single"/>
                            </w:rPr>
                            <w:t>History</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8" w:tgtFrame="_blank" w:history="1">
                          <w:r w:rsidRPr="00B76109">
                            <w:rPr>
                              <w:rFonts w:ascii="Times New Roman" w:eastAsia="Times New Roman" w:hAnsi="Times New Roman" w:cs="Times New Roman"/>
                              <w:color w:val="0000FF"/>
                              <w:sz w:val="24"/>
                              <w:szCs w:val="24"/>
                              <w:u w:val="single"/>
                            </w:rPr>
                            <w:t>Jerry Kirk</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29" w:tgtFrame="_blank" w:history="1">
                          <w:r w:rsidRPr="00B76109">
                            <w:rPr>
                              <w:rFonts w:ascii="Times New Roman" w:eastAsia="Times New Roman" w:hAnsi="Times New Roman" w:cs="Times New Roman"/>
                              <w:color w:val="0000FF"/>
                              <w:sz w:val="24"/>
                              <w:szCs w:val="24"/>
                              <w:u w:val="single"/>
                            </w:rPr>
                            <w:t>Jurisdiction</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0" w:tgtFrame="_blank" w:history="1">
                          <w:r w:rsidRPr="00B76109">
                            <w:rPr>
                              <w:rFonts w:ascii="Times New Roman" w:eastAsia="Times New Roman" w:hAnsi="Times New Roman" w:cs="Times New Roman"/>
                              <w:color w:val="0000FF"/>
                              <w:sz w:val="24"/>
                              <w:szCs w:val="24"/>
                              <w:u w:val="single"/>
                            </w:rPr>
                            <w:t>Law related items</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1" w:tgtFrame="_blank" w:history="1">
                          <w:r w:rsidRPr="00B76109">
                            <w:rPr>
                              <w:rFonts w:ascii="Times New Roman" w:eastAsia="Times New Roman" w:hAnsi="Times New Roman" w:cs="Times New Roman"/>
                              <w:color w:val="0000FF"/>
                              <w:sz w:val="24"/>
                              <w:szCs w:val="24"/>
                              <w:u w:val="single"/>
                            </w:rPr>
                            <w:t>Lee Brobst</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2" w:tgtFrame="_blank" w:history="1">
                          <w:r w:rsidRPr="00B76109">
                            <w:rPr>
                              <w:rFonts w:ascii="Times New Roman" w:eastAsia="Times New Roman" w:hAnsi="Times New Roman" w:cs="Times New Roman"/>
                              <w:color w:val="0000FF"/>
                              <w:sz w:val="24"/>
                              <w:szCs w:val="24"/>
                              <w:u w:val="single"/>
                            </w:rPr>
                            <w:t>Lewis Mohr</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3" w:tgtFrame="_blank" w:history="1">
                          <w:r w:rsidRPr="00B76109">
                            <w:rPr>
                              <w:rFonts w:ascii="Times New Roman" w:eastAsia="Times New Roman" w:hAnsi="Times New Roman" w:cs="Times New Roman"/>
                              <w:color w:val="0000FF"/>
                              <w:sz w:val="24"/>
                              <w:szCs w:val="24"/>
                              <w:u w:val="single"/>
                            </w:rPr>
                            <w:t>Luis Ewing</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4" w:tgtFrame="_blank" w:history="1">
                          <w:r w:rsidRPr="00B76109">
                            <w:rPr>
                              <w:rFonts w:ascii="Times New Roman" w:eastAsia="Times New Roman" w:hAnsi="Times New Roman" w:cs="Times New Roman"/>
                              <w:color w:val="0000FF"/>
                              <w:sz w:val="24"/>
                              <w:szCs w:val="24"/>
                              <w:u w:val="single"/>
                            </w:rPr>
                            <w:t>Money</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5" w:tgtFrame="_blank" w:history="1">
                          <w:r w:rsidRPr="00B76109">
                            <w:rPr>
                              <w:rFonts w:ascii="Times New Roman" w:eastAsia="Times New Roman" w:hAnsi="Times New Roman" w:cs="Times New Roman"/>
                              <w:color w:val="0000FF"/>
                              <w:sz w:val="24"/>
                              <w:szCs w:val="24"/>
                              <w:u w:val="single"/>
                            </w:rPr>
                            <w:t>Reading Material</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6" w:tgtFrame="_blank" w:history="1">
                          <w:r w:rsidRPr="00B76109">
                            <w:rPr>
                              <w:rFonts w:ascii="Times New Roman" w:eastAsia="Times New Roman" w:hAnsi="Times New Roman" w:cs="Times New Roman"/>
                              <w:color w:val="0000FF"/>
                              <w:sz w:val="24"/>
                              <w:szCs w:val="24"/>
                              <w:u w:val="single"/>
                            </w:rPr>
                            <w:t>Reading Room</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7" w:tgtFrame="_blank" w:history="1">
                          <w:r w:rsidRPr="00B76109">
                            <w:rPr>
                              <w:rFonts w:ascii="Times New Roman" w:eastAsia="Times New Roman" w:hAnsi="Times New Roman" w:cs="Times New Roman"/>
                              <w:color w:val="0000FF"/>
                              <w:sz w:val="24"/>
                              <w:szCs w:val="24"/>
                              <w:u w:val="single"/>
                            </w:rPr>
                            <w:t>Stuff</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8" w:tgtFrame="_blank" w:history="1">
                          <w:r w:rsidRPr="00B76109">
                            <w:rPr>
                              <w:rFonts w:ascii="Times New Roman" w:eastAsia="Times New Roman" w:hAnsi="Times New Roman" w:cs="Times New Roman"/>
                              <w:color w:val="0000FF"/>
                              <w:sz w:val="24"/>
                              <w:szCs w:val="24"/>
                              <w:u w:val="single"/>
                            </w:rPr>
                            <w:t>Tax matters</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39" w:tgtFrame="_blank" w:history="1">
                          <w:r w:rsidRPr="00B76109">
                            <w:rPr>
                              <w:rFonts w:ascii="Times New Roman" w:eastAsia="Times New Roman" w:hAnsi="Times New Roman" w:cs="Times New Roman"/>
                              <w:color w:val="0000FF"/>
                              <w:sz w:val="24"/>
                              <w:szCs w:val="24"/>
                              <w:u w:val="single"/>
                            </w:rPr>
                            <w:t>Travel related</w:t>
                          </w:r>
                        </w:hyperlink>
                      </w:p>
                    </w:tc>
                  </w:tr>
                  <w:tr w:rsidR="00B76109" w:rsidRPr="00B76109">
                    <w:trPr>
                      <w:tblCellSpacing w:w="15" w:type="dxa"/>
                      <w:jc w:val="center"/>
                    </w:trPr>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40" w:tgtFrame="_blank" w:history="1">
                          <w:r w:rsidRPr="00B76109">
                            <w:rPr>
                              <w:rFonts w:ascii="Times New Roman" w:eastAsia="Times New Roman" w:hAnsi="Times New Roman" w:cs="Times New Roman"/>
                              <w:color w:val="0000FF"/>
                              <w:sz w:val="24"/>
                              <w:szCs w:val="24"/>
                              <w:u w:val="single"/>
                            </w:rPr>
                            <w:t>Truth</w:t>
                          </w:r>
                        </w:hyperlink>
                      </w:p>
                    </w:tc>
                    <w:tc>
                      <w:tcPr>
                        <w:tcW w:w="6300" w:type="dxa"/>
                        <w:tcBorders>
                          <w:top w:val="outset" w:sz="6" w:space="0" w:color="auto"/>
                          <w:left w:val="outset" w:sz="6" w:space="0" w:color="auto"/>
                          <w:bottom w:val="outset" w:sz="6" w:space="0" w:color="auto"/>
                          <w:right w:val="outset" w:sz="6" w:space="0" w:color="auto"/>
                        </w:tcBorders>
                        <w:shd w:val="clear" w:color="auto" w:fill="8B8970"/>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hyperlink r:id="rId41" w:tgtFrame="_blank" w:history="1">
                          <w:r w:rsidRPr="00B76109">
                            <w:rPr>
                              <w:rFonts w:ascii="Times New Roman" w:eastAsia="Times New Roman" w:hAnsi="Times New Roman" w:cs="Times New Roman"/>
                              <w:color w:val="0000FF"/>
                              <w:sz w:val="24"/>
                              <w:szCs w:val="24"/>
                              <w:u w:val="single"/>
                            </w:rPr>
                            <w:t>Video</w:t>
                          </w:r>
                        </w:hyperlink>
                      </w:p>
                    </w:tc>
                  </w:tr>
                </w:tbl>
                <w:p w:rsidR="00B76109" w:rsidRPr="00B76109" w:rsidRDefault="00B76109" w:rsidP="00B76109">
                  <w:pPr>
                    <w:spacing w:after="0" w:line="240" w:lineRule="auto"/>
                    <w:rPr>
                      <w:rFonts w:ascii="Times New Roman" w:eastAsia="Times New Roman" w:hAnsi="Times New Roman" w:cs="Times New Roman"/>
                      <w:sz w:val="24"/>
                      <w:szCs w:val="24"/>
                    </w:rPr>
                  </w:pPr>
                </w:p>
              </w:tc>
            </w:tr>
            <w:tr w:rsidR="00B76109" w:rsidRPr="00B76109">
              <w:trPr>
                <w:tblCellSpacing w:w="15" w:type="dxa"/>
                <w:jc w:val="center"/>
              </w:trPr>
              <w:tc>
                <w:tcPr>
                  <w:tcW w:w="0" w:type="auto"/>
                  <w:shd w:val="clear" w:color="auto" w:fill="000000"/>
                  <w:vAlign w:val="center"/>
                  <w:hideMark/>
                </w:tcPr>
                <w:tbl>
                  <w:tblPr>
                    <w:tblW w:w="4000" w:type="pct"/>
                    <w:jc w:val="center"/>
                    <w:tblCellSpacing w:w="0" w:type="dxa"/>
                    <w:shd w:val="clear" w:color="auto" w:fill="FEF5CA"/>
                    <w:tblCellMar>
                      <w:top w:w="105" w:type="dxa"/>
                      <w:left w:w="105" w:type="dxa"/>
                      <w:bottom w:w="105" w:type="dxa"/>
                      <w:right w:w="105" w:type="dxa"/>
                    </w:tblCellMar>
                    <w:tblLook w:val="04A0" w:firstRow="1" w:lastRow="0" w:firstColumn="1" w:lastColumn="0" w:noHBand="0" w:noVBand="1"/>
                  </w:tblPr>
                  <w:tblGrid>
                    <w:gridCol w:w="8352"/>
                    <w:gridCol w:w="2040"/>
                  </w:tblGrid>
                  <w:tr w:rsidR="00B76109" w:rsidRPr="00B76109">
                    <w:trPr>
                      <w:tblCellSpacing w:w="0" w:type="dxa"/>
                      <w:jc w:val="center"/>
                    </w:trPr>
                    <w:tc>
                      <w:tcPr>
                        <w:tcW w:w="0" w:type="auto"/>
                        <w:shd w:val="clear" w:color="auto" w:fill="FEF5CA"/>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Arial" w:eastAsia="Times New Roman" w:hAnsi="Arial" w:cs="Arial"/>
                            <w:b/>
                            <w:bCs/>
                            <w:color w:val="8B2323"/>
                            <w:sz w:val="24"/>
                            <w:szCs w:val="24"/>
                          </w:rPr>
                          <w:lastRenderedPageBreak/>
                          <w:t>NOTICE: The information on this page was brought to you by people who paid this website forward so that someone such as you might also profit by having access to it. If you care to do so also please feel encouraged to KEEP THIS SITE GOING by making a donation today. Thank you.</w:t>
                        </w:r>
                      </w:p>
                    </w:tc>
                    <w:tc>
                      <w:tcPr>
                        <w:tcW w:w="0" w:type="auto"/>
                        <w:shd w:val="clear" w:color="auto" w:fill="FEF5CA"/>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noProof/>
                            <w:color w:val="0000FF"/>
                            <w:sz w:val="24"/>
                            <w:szCs w:val="24"/>
                          </w:rPr>
                          <w:drawing>
                            <wp:inline distT="0" distB="0" distL="0" distR="0">
                              <wp:extent cx="1162050" cy="447675"/>
                              <wp:effectExtent l="0" t="0" r="0" b="9525"/>
                              <wp:docPr id="1" name="Picture 1" descr="Make donation with PayPal - it´s fast, free and secure!">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ke donation with PayPal - it´s fast, free and secure!">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62050" cy="447675"/>
                                      </a:xfrm>
                                      <a:prstGeom prst="rect">
                                        <a:avLst/>
                                      </a:prstGeom>
                                      <a:noFill/>
                                      <a:ln>
                                        <a:noFill/>
                                      </a:ln>
                                    </pic:spPr>
                                  </pic:pic>
                                </a:graphicData>
                              </a:graphic>
                            </wp:inline>
                          </w:drawing>
                        </w:r>
                      </w:p>
                    </w:tc>
                  </w:tr>
                </w:tbl>
                <w:p w:rsidR="00B76109" w:rsidRPr="00B76109" w:rsidRDefault="00B76109" w:rsidP="00B76109">
                  <w:pPr>
                    <w:spacing w:after="0" w:line="240" w:lineRule="auto"/>
                    <w:jc w:val="center"/>
                    <w:rPr>
                      <w:rFonts w:ascii="Times New Roman" w:eastAsia="Times New Roman" w:hAnsi="Times New Roman" w:cs="Times New Roman"/>
                      <w:sz w:val="24"/>
                      <w:szCs w:val="24"/>
                    </w:rPr>
                  </w:pPr>
                </w:p>
              </w:tc>
            </w:tr>
          </w:tbl>
          <w:p w:rsidR="00B76109" w:rsidRPr="00B76109" w:rsidRDefault="00B76109" w:rsidP="00B76109">
            <w:pPr>
              <w:spacing w:after="0" w:line="240" w:lineRule="auto"/>
              <w:rPr>
                <w:rFonts w:ascii="Times New Roman" w:eastAsia="Times New Roman" w:hAnsi="Times New Roman" w:cs="Times New Roman"/>
                <w:sz w:val="24"/>
                <w:szCs w:val="24"/>
              </w:rPr>
            </w:pPr>
          </w:p>
        </w:tc>
      </w:tr>
      <w:tr w:rsidR="00B76109" w:rsidRPr="00B76109" w:rsidTr="00B76109">
        <w:trPr>
          <w:tblCellSpacing w:w="22" w:type="dxa"/>
          <w:jc w:val="center"/>
        </w:trPr>
        <w:tc>
          <w:tcPr>
            <w:tcW w:w="0" w:type="auto"/>
            <w:vAlign w:val="center"/>
            <w:hideMark/>
          </w:tcPr>
          <w:tbl>
            <w:tblPr>
              <w:tblW w:w="4000" w:type="pct"/>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10608"/>
            </w:tblGrid>
            <w:tr w:rsidR="00B76109" w:rsidRPr="00B76109">
              <w:trPr>
                <w:tblCellSpacing w:w="0" w:type="dxa"/>
                <w:jc w:val="center"/>
              </w:trPr>
              <w:tc>
                <w:tcPr>
                  <w:tcW w:w="0" w:type="auto"/>
                  <w:shd w:val="clear" w:color="auto" w:fill="FFFFFF"/>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pict>
                      <v:rect id="_x0000_i1033" style="width:421.2pt;height:.75pt" o:hrpct="900" o:hralign="center" o:hrstd="t" o:hr="t" fillcolor="gray" stroked="f"/>
                    </w:pict>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Arial" w:eastAsia="Times New Roman" w:hAnsi="Arial" w:cs="Arial"/>
                      <w:color w:val="010101"/>
                      <w:sz w:val="20"/>
                      <w:szCs w:val="20"/>
                    </w:rPr>
                    <w:t>Freedom-School is not affiliated with the links on this page - unless otherwise stated.</w:t>
                  </w:r>
                  <w:r w:rsidRPr="00B76109">
                    <w:rPr>
                      <w:rFonts w:ascii="Arial" w:eastAsia="Times New Roman" w:hAnsi="Arial" w:cs="Arial"/>
                      <w:color w:val="010101"/>
                      <w:sz w:val="20"/>
                      <w:szCs w:val="20"/>
                    </w:rPr>
                    <w:br/>
                    <w:t>This enterprise collectively is known and generally presented as "Freedom-School.com" - "we," "us" or "our" are other expressions of Freedom-School.com used throughout. "You" is in reference to the user / visitor.</w:t>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Arial" w:eastAsia="Times New Roman" w:hAnsi="Arial" w:cs="Arial"/>
                      <w:color w:val="010101"/>
                      <w:sz w:val="20"/>
                      <w:szCs w:val="20"/>
                    </w:rPr>
                    <w:t>This is the fine print that so important. Freedom School and other information served is so for educational purposes only, no liability expressed or assumed for use.</w:t>
                  </w:r>
                  <w:r w:rsidRPr="00B76109">
                    <w:rPr>
                      <w:rFonts w:ascii="Arial" w:eastAsia="Times New Roman" w:hAnsi="Arial" w:cs="Arial"/>
                      <w:color w:val="010101"/>
                      <w:sz w:val="20"/>
                      <w:szCs w:val="20"/>
                    </w:rPr>
                    <w:br/>
                    <w:t>The information you obtain at this site is not, nor is it intended to be, legal advice.</w:t>
                  </w:r>
                  <w:r w:rsidRPr="00B76109">
                    <w:rPr>
                      <w:rFonts w:ascii="Arial" w:eastAsia="Times New Roman" w:hAnsi="Arial" w:cs="Arial"/>
                      <w:color w:val="010101"/>
                      <w:sz w:val="20"/>
                      <w:szCs w:val="20"/>
                    </w:rPr>
                    <w:br/>
                    <w:t>Freedom School does not consent to or condone unlawful action.</w:t>
                  </w:r>
                  <w:r w:rsidRPr="00B76109">
                    <w:rPr>
                      <w:rFonts w:ascii="Arial" w:eastAsia="Times New Roman" w:hAnsi="Arial" w:cs="Arial"/>
                      <w:color w:val="010101"/>
                      <w:sz w:val="20"/>
                      <w:szCs w:val="20"/>
                    </w:rPr>
                    <w:br/>
                    <w:t>Freedom School advocates and encourages one and all to adhere to, support and</w:t>
                  </w:r>
                  <w:r w:rsidRPr="00B76109">
                    <w:rPr>
                      <w:rFonts w:ascii="Arial" w:eastAsia="Times New Roman" w:hAnsi="Arial" w:cs="Arial"/>
                      <w:color w:val="010101"/>
                      <w:sz w:val="20"/>
                      <w:szCs w:val="20"/>
                    </w:rPr>
                    <w:br/>
                    <w:t>defend all Law which is particularly applicable.</w:t>
                  </w:r>
                  <w:r w:rsidRPr="00B76109">
                    <w:rPr>
                      <w:rFonts w:ascii="Arial" w:eastAsia="Times New Roman" w:hAnsi="Arial" w:cs="Arial"/>
                      <w:color w:val="010101"/>
                      <w:sz w:val="20"/>
                      <w:szCs w:val="20"/>
                    </w:rPr>
                    <w:br/>
                    <w:t>Information is intended for [those] men and women who are not "US CITIZENS" or "TAXPAYERS" - continued use, reference or citing indicates voluntary and informed compliance. Support is not offered.</w:t>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Arial" w:eastAsia="Times New Roman" w:hAnsi="Arial" w:cs="Arial"/>
                      <w:color w:val="010101"/>
                      <w:sz w:val="20"/>
                      <w:szCs w:val="20"/>
                    </w:rPr>
                    <w:t>Freedom School is a free speech site, non-commercial enterprise and operation as</w:t>
                  </w:r>
                  <w:r w:rsidRPr="00B76109">
                    <w:rPr>
                      <w:rFonts w:ascii="Arial" w:eastAsia="Times New Roman" w:hAnsi="Arial" w:cs="Arial"/>
                      <w:color w:val="010101"/>
                      <w:sz w:val="20"/>
                      <w:szCs w:val="20"/>
                    </w:rPr>
                    <w:br/>
                    <w:t>there is no charge for things presented.</w:t>
                  </w:r>
                  <w:r w:rsidRPr="00B76109">
                    <w:rPr>
                      <w:rFonts w:ascii="Arial" w:eastAsia="Times New Roman" w:hAnsi="Arial" w:cs="Arial"/>
                      <w:color w:val="010101"/>
                      <w:sz w:val="20"/>
                      <w:szCs w:val="20"/>
                    </w:rPr>
                    <w:br/>
                    <w:t xml:space="preserve">Freedom-School.com site relies on this </w:t>
                  </w:r>
                  <w:hyperlink r:id="rId44" w:tgtFrame="_blank" w:tooltip="free speech site" w:history="1">
                    <w:r w:rsidRPr="00B76109">
                      <w:rPr>
                        <w:rFonts w:ascii="Arial" w:eastAsia="Times New Roman" w:hAnsi="Arial" w:cs="Arial"/>
                        <w:color w:val="0000FF"/>
                        <w:sz w:val="20"/>
                        <w:szCs w:val="20"/>
                        <w:u w:val="single"/>
                      </w:rPr>
                      <w:t>memorandum</w:t>
                    </w:r>
                  </w:hyperlink>
                  <w:r w:rsidRPr="00B76109">
                    <w:rPr>
                      <w:rFonts w:ascii="Arial" w:eastAsia="Times New Roman" w:hAnsi="Arial" w:cs="Arial"/>
                      <w:color w:val="010101"/>
                      <w:sz w:val="20"/>
                      <w:szCs w:val="20"/>
                    </w:rPr>
                    <w:t xml:space="preserve"> and others in support of this philosophy and operation.</w:t>
                  </w:r>
                  <w:r w:rsidRPr="00B76109">
                    <w:rPr>
                      <w:rFonts w:ascii="Arial" w:eastAsia="Times New Roman" w:hAnsi="Arial" w:cs="Arial"/>
                      <w:color w:val="010101"/>
                      <w:sz w:val="20"/>
                      <w:szCs w:val="20"/>
                    </w:rPr>
                    <w:br/>
                  </w:r>
                  <w:r w:rsidRPr="00B76109">
                    <w:rPr>
                      <w:rFonts w:ascii="Arial" w:eastAsia="Times New Roman" w:hAnsi="Arial" w:cs="Arial"/>
                      <w:color w:val="010101"/>
                      <w:sz w:val="20"/>
                      <w:szCs w:val="20"/>
                    </w:rPr>
                    <w:br/>
                    <w:t>The noteworthy failure of [the] government or any alleged agency thereof to at any time rebut anything appearing on this website constitutes a legal admission of the fidelity and accuracy of the materials presented, which are offered in good faith and prepared as such by Freedom School and any and all [third] parties affiliated or otherwise. THIS IS AN ELECTRONIC AGREEMENT AND IS A LEGALLY BINDING CONTRACT, EQUIVALENT TO A SIGNED, WRITTEN CONTRACT BETWEEN PARTIES - If the government, or anyone else, wants to assert that any of the religious and/or political statements appearing on this website are not factual or otherwise in error, then they as the moving party have the burden of proof, and they must responsively meet that burden of proof under the Administrative Procedures Act 5 U.S.C. § 556(d) and under the due process clauses found in the Fifth, Sixth, and Seventh Amendments to the national Constitution BEFORE there will be response to any summons, questions, or unsubstantiated and slanderous accusations. Attempts at calling presented claims "frivolous" without specifically rebutting the particular claim, or claims, deemed "frivolous" will be in deed be "frivolous" and prima facie evidence that shall be used accordingly. Hey guys, if anything on this site is found to be in error a good faith effort will be made to correct it in timely fashion upon notification.</w:t>
                  </w:r>
                  <w:r w:rsidRPr="00B76109">
                    <w:rPr>
                      <w:rFonts w:ascii="Arial" w:eastAsia="Times New Roman" w:hAnsi="Arial" w:cs="Arial"/>
                      <w:color w:val="010101"/>
                      <w:sz w:val="20"/>
                      <w:szCs w:val="20"/>
                    </w:rPr>
                    <w:br/>
                  </w:r>
                  <w:r w:rsidRPr="00B76109">
                    <w:rPr>
                      <w:rFonts w:ascii="Arial" w:eastAsia="Times New Roman" w:hAnsi="Arial" w:cs="Arial"/>
                      <w:color w:val="010101"/>
                      <w:sz w:val="20"/>
                      <w:szCs w:val="20"/>
                    </w:rPr>
                    <w:br/>
                    <w:t>Freedom-School.com is not responsible for content of any linked website or material.</w:t>
                  </w:r>
                  <w:r w:rsidRPr="00B76109">
                    <w:rPr>
                      <w:rFonts w:ascii="Arial" w:eastAsia="Times New Roman" w:hAnsi="Arial" w:cs="Arial"/>
                      <w:color w:val="010101"/>
                      <w:sz w:val="20"/>
                      <w:szCs w:val="20"/>
                    </w:rPr>
                    <w:br/>
                    <w:t xml:space="preserve">In addition, users </w:t>
                  </w:r>
                  <w:r w:rsidRPr="00B76109">
                    <w:rPr>
                      <w:rFonts w:ascii="Arial" w:eastAsia="Times New Roman" w:hAnsi="Arial" w:cs="Arial"/>
                      <w:b/>
                      <w:bCs/>
                      <w:color w:val="010101"/>
                      <w:sz w:val="20"/>
                      <w:szCs w:val="20"/>
                    </w:rPr>
                    <w:t>may not</w:t>
                  </w:r>
                  <w:r w:rsidRPr="00B76109">
                    <w:rPr>
                      <w:rFonts w:ascii="Arial" w:eastAsia="Times New Roman" w:hAnsi="Arial" w:cs="Arial"/>
                      <w:color w:val="010101"/>
                      <w:sz w:val="20"/>
                      <w:szCs w:val="20"/>
                    </w:rPr>
                    <w:t xml:space="preserve"> use Freedom-School.com to engage in, facilitate or further unlawful conduct;</w:t>
                  </w:r>
                  <w:r w:rsidRPr="00B76109">
                    <w:rPr>
                      <w:rFonts w:ascii="Arial" w:eastAsia="Times New Roman" w:hAnsi="Arial" w:cs="Arial"/>
                      <w:color w:val="010101"/>
                      <w:sz w:val="20"/>
                      <w:szCs w:val="20"/>
                    </w:rPr>
                    <w:br/>
                  </w:r>
                  <w:r w:rsidRPr="00B76109">
                    <w:rPr>
                      <w:rFonts w:ascii="Arial" w:eastAsia="Times New Roman" w:hAnsi="Arial" w:cs="Arial"/>
                      <w:color w:val="010101"/>
                      <w:sz w:val="20"/>
                      <w:szCs w:val="20"/>
                    </w:rPr>
                    <w:lastRenderedPageBreak/>
                    <w:t>use the service in any way, or manner, that harms us or anyone connected with us or whose work is presented;</w:t>
                  </w:r>
                  <w:r w:rsidRPr="00B76109">
                    <w:rPr>
                      <w:rFonts w:ascii="Arial" w:eastAsia="Times New Roman" w:hAnsi="Arial" w:cs="Arial"/>
                      <w:color w:val="010101"/>
                      <w:sz w:val="20"/>
                      <w:szCs w:val="20"/>
                    </w:rPr>
                    <w:br/>
                    <w:t>damage, disable, overburden, or impair the service (or the network(s) connected to the site)</w:t>
                  </w:r>
                  <w:r w:rsidRPr="00B76109">
                    <w:rPr>
                      <w:rFonts w:ascii="Arial" w:eastAsia="Times New Roman" w:hAnsi="Arial" w:cs="Arial"/>
                      <w:color w:val="010101"/>
                      <w:sz w:val="20"/>
                      <w:szCs w:val="20"/>
                    </w:rPr>
                    <w:br/>
                    <w:t>or interfere with anyone´s use and enjoyment of the website.</w:t>
                  </w:r>
                  <w:r w:rsidRPr="00B76109">
                    <w:rPr>
                      <w:rFonts w:ascii="Arial" w:eastAsia="Times New Roman" w:hAnsi="Arial" w:cs="Arial"/>
                      <w:color w:val="010101"/>
                      <w:sz w:val="20"/>
                      <w:szCs w:val="20"/>
                    </w:rPr>
                    <w:br/>
                  </w:r>
                  <w:r w:rsidRPr="00B76109">
                    <w:rPr>
                      <w:rFonts w:ascii="Arial" w:eastAsia="Times New Roman" w:hAnsi="Arial" w:cs="Arial"/>
                      <w:color w:val="010101"/>
                      <w:sz w:val="20"/>
                      <w:szCs w:val="20"/>
                    </w:rPr>
                    <w:br/>
                    <w:t>All claims to be settled on the land - Austin, Travis county Texas, united States of America, using Texas Common Law.</w:t>
                  </w:r>
                  <w:r w:rsidRPr="00B76109">
                    <w:rPr>
                      <w:rFonts w:ascii="Arial" w:eastAsia="Times New Roman" w:hAnsi="Arial" w:cs="Arial"/>
                      <w:color w:val="010101"/>
                      <w:sz w:val="20"/>
                      <w:szCs w:val="20"/>
                    </w:rPr>
                    <w:br/>
                    <w:t>All parts of this contract apply to the maximum extent permitted by law. A court may hold that we cannot enforce a part of this contract as written. If this happens, then you and we will replace that part with terms that most closely match the intent of the part that we cannot enforce. The rest of this contract will not change. This is the entire contract between you and us regarding your use of the service. It supersedes any prior contract or statements regarding your use of the Freedom-School.com site. If there exists some manner of thing missing we do not forfeit our right to that thing as</w:t>
                  </w:r>
                  <w:r w:rsidRPr="00B76109">
                    <w:rPr>
                      <w:rFonts w:ascii="Arial" w:eastAsia="Times New Roman" w:hAnsi="Arial" w:cs="Arial"/>
                      <w:color w:val="010101"/>
                      <w:sz w:val="20"/>
                      <w:szCs w:val="20"/>
                    </w:rPr>
                    <w:br/>
                    <w:t xml:space="preserve">we reserve all rights. </w:t>
                  </w:r>
                  <w:r w:rsidRPr="00B76109">
                    <w:rPr>
                      <w:rFonts w:ascii="Arial" w:eastAsia="Times New Roman" w:hAnsi="Arial" w:cs="Arial"/>
                      <w:color w:val="010101"/>
                      <w:sz w:val="20"/>
                      <w:szCs w:val="20"/>
                    </w:rPr>
                    <w:br/>
                    <w:t xml:space="preserve">We may assign, or modify, alter, change this contract, in whole or in part, at any time with or without notice to you. You may not assign this contract, or any part of it, to any other person. Any attempt by you to do so is void. You may not transfer to anyone else, either temporarily or permanently, any rights to use the Freedom-School.com site or material contained within. </w:t>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Arial" w:eastAsia="Times New Roman" w:hAnsi="Arial" w:cs="Arial"/>
                      <w:b/>
                      <w:bCs/>
                      <w:color w:val="010101"/>
                      <w:sz w:val="20"/>
                      <w:szCs w:val="20"/>
                    </w:rPr>
                    <w:t>GOOGLE ANALYTICS</w:t>
                  </w:r>
                  <w:r w:rsidRPr="00B76109">
                    <w:rPr>
                      <w:rFonts w:ascii="Arial" w:eastAsia="Times New Roman" w:hAnsi="Arial" w:cs="Arial"/>
                      <w:color w:val="010101"/>
                      <w:sz w:val="20"/>
                      <w:szCs w:val="20"/>
                    </w:rPr>
                    <w:t>: While we do not automatically collect personally identifiable information about you when you visit the Freedom-School.com site, we do collect non-identifying and aggregate information that we use to improve our Web site design and our online presence.</w:t>
                  </w:r>
                  <w:r w:rsidRPr="00B76109">
                    <w:rPr>
                      <w:rFonts w:ascii="Arial" w:eastAsia="Times New Roman" w:hAnsi="Arial" w:cs="Arial"/>
                      <w:color w:val="010101"/>
                      <w:sz w:val="20"/>
                      <w:szCs w:val="20"/>
                    </w:rPr>
                    <w:br/>
                    <w:t xml:space="preserve">Visitors to this site who have Javascript enabled are tracked using Google Analytics. The type of information that Google Analytics collects about you includes data like: the type of Web browser you are using; the type of operating system you are using; your screen resolution; the version of Flash you may be using; your network location and IP address (this can include geographic data like the country, city and state you are in); your Internet connection speed; the time of your visit to the Freedom-School.com site; the pages you visit on the Freedom-School.com site; the amount of time you spend on each page of the Freedom-School.com site and referring site information. In addition to the reports we receive using Google Analytics data, the data is shared with Google. For more information on Google´s privacy policies, visit: </w:t>
                  </w:r>
                  <w:hyperlink r:id="rId45" w:tgtFrame="_blank" w:history="1">
                    <w:r w:rsidRPr="00B76109">
                      <w:rPr>
                        <w:rFonts w:ascii="Arial" w:eastAsia="Times New Roman" w:hAnsi="Arial" w:cs="Arial"/>
                        <w:color w:val="0000FF"/>
                        <w:sz w:val="20"/>
                        <w:szCs w:val="20"/>
                        <w:u w:val="single"/>
                      </w:rPr>
                      <w:t>www.google.com/privacy_ads.html</w:t>
                    </w:r>
                  </w:hyperlink>
                  <w:r w:rsidRPr="00B76109">
                    <w:rPr>
                      <w:rFonts w:ascii="Arial" w:eastAsia="Times New Roman" w:hAnsi="Arial" w:cs="Arial"/>
                      <w:color w:val="010101"/>
                      <w:sz w:val="20"/>
                      <w:szCs w:val="20"/>
                    </w:rPr>
                    <w:br/>
                    <w:t>Here is Google´s description of how Google Analytics works and how you can disable it: "Google Analytics collects information anonymously, and much like examining footprints in sand, it reports website trends without identifying individual visitors. Analytics uses its own cookie to track visitor interactions. The cookie is used to store information, such as what time the current visit occurred, whether the visitor has been to the site before, and what site referred the visitor to the web page. Google Analytics customers can view a variety of reports about how visitors interact with their website so they can improve their website and how people find it. A different cookie is used for each website, and visitors are not tracked across multiple sites. Analytics requires that all websites that use it must update their privacy policy to include a notice that fully discloses the use of Analytics. To disable this type of cookie, some browsers will indicate when a cookie is being sent and allow you to decline cookies on a case-by-case basis."</w:t>
                  </w:r>
                </w:p>
              </w:tc>
            </w:tr>
            <w:tr w:rsidR="00B76109" w:rsidRPr="00B76109">
              <w:trPr>
                <w:tblCellSpacing w:w="0" w:type="dxa"/>
                <w:jc w:val="center"/>
              </w:trPr>
              <w:tc>
                <w:tcPr>
                  <w:tcW w:w="0" w:type="auto"/>
                  <w:shd w:val="clear" w:color="auto" w:fill="FFFFFF"/>
                  <w:vAlign w:val="center"/>
                  <w:hideMark/>
                </w:tcPr>
                <w:p w:rsidR="00B76109" w:rsidRPr="00B76109" w:rsidRDefault="00B76109" w:rsidP="00B76109">
                  <w:pPr>
                    <w:spacing w:after="0" w:line="240" w:lineRule="auto"/>
                    <w:jc w:val="center"/>
                    <w:rPr>
                      <w:rFonts w:ascii="Times New Roman" w:eastAsia="Times New Roman" w:hAnsi="Times New Roman" w:cs="Times New Roman"/>
                      <w:sz w:val="24"/>
                      <w:szCs w:val="24"/>
                    </w:rPr>
                  </w:pPr>
                  <w:r w:rsidRPr="00B76109">
                    <w:rPr>
                      <w:rFonts w:ascii="Times New Roman" w:eastAsia="Times New Roman" w:hAnsi="Times New Roman" w:cs="Times New Roman"/>
                      <w:sz w:val="24"/>
                      <w:szCs w:val="24"/>
                    </w:rPr>
                    <w:lastRenderedPageBreak/>
                    <w:pict>
                      <v:rect id="_x0000_i1034" style="width:280.8pt;height:1.5pt" o:hrpct="600" o:hralign="center" o:hrstd="t" o:hr="t" fillcolor="gray" stroked="f"/>
                    </w:pict>
                  </w:r>
                </w:p>
                <w:p w:rsidR="00B76109" w:rsidRPr="00B76109" w:rsidRDefault="00B76109" w:rsidP="00B76109">
                  <w:pPr>
                    <w:spacing w:before="100" w:beforeAutospacing="1" w:after="100" w:afterAutospacing="1" w:line="240" w:lineRule="auto"/>
                    <w:jc w:val="center"/>
                    <w:rPr>
                      <w:rFonts w:ascii="Times New Roman" w:eastAsia="Times New Roman" w:hAnsi="Times New Roman" w:cs="Times New Roman"/>
                      <w:sz w:val="24"/>
                      <w:szCs w:val="24"/>
                    </w:rPr>
                  </w:pPr>
                  <w:r w:rsidRPr="00B76109">
                    <w:rPr>
                      <w:rFonts w:ascii="Arial" w:eastAsia="Times New Roman" w:hAnsi="Arial" w:cs="Arial"/>
                      <w:sz w:val="20"/>
                      <w:szCs w:val="20"/>
                    </w:rPr>
                    <w:t>Presentation Copyright© 2003, 2018</w:t>
                  </w:r>
                  <w:r w:rsidRPr="00B76109">
                    <w:rPr>
                      <w:rFonts w:ascii="Arial" w:eastAsia="Times New Roman" w:hAnsi="Arial" w:cs="Arial"/>
                      <w:sz w:val="20"/>
                      <w:szCs w:val="20"/>
                    </w:rPr>
                    <w:br/>
                    <w:t>All Rights Reserved</w:t>
                  </w:r>
                  <w:r w:rsidRPr="00B76109">
                    <w:rPr>
                      <w:rFonts w:ascii="Times New Roman" w:eastAsia="Times New Roman" w:hAnsi="Times New Roman" w:cs="Times New Roman"/>
                      <w:sz w:val="24"/>
                      <w:szCs w:val="24"/>
                    </w:rPr>
                    <w:br/>
                  </w:r>
                  <w:hyperlink r:id="rId46" w:history="1">
                    <w:r w:rsidRPr="00B76109">
                      <w:rPr>
                        <w:rFonts w:ascii="Times New Roman" w:eastAsia="Times New Roman" w:hAnsi="Times New Roman" w:cs="Times New Roman"/>
                        <w:color w:val="0000FF"/>
                        <w:sz w:val="24"/>
                        <w:szCs w:val="24"/>
                        <w:u w:val="single"/>
                      </w:rPr>
                      <w:t>H O M E</w:t>
                    </w:r>
                  </w:hyperlink>
                </w:p>
              </w:tc>
            </w:tr>
          </w:tbl>
          <w:p w:rsidR="00B76109" w:rsidRPr="00B76109" w:rsidRDefault="00B76109" w:rsidP="00B76109">
            <w:pPr>
              <w:spacing w:after="0" w:line="240" w:lineRule="auto"/>
              <w:jc w:val="center"/>
              <w:rPr>
                <w:rFonts w:ascii="Times New Roman" w:eastAsia="Times New Roman" w:hAnsi="Times New Roman" w:cs="Times New Roman"/>
                <w:sz w:val="24"/>
                <w:szCs w:val="24"/>
              </w:rPr>
            </w:pPr>
          </w:p>
        </w:tc>
      </w:tr>
    </w:tbl>
    <w:p w:rsidR="00FE6A58" w:rsidRDefault="00FE6A58">
      <w:bookmarkStart w:id="1" w:name="_GoBack"/>
      <w:bookmarkEnd w:id="1"/>
    </w:p>
    <w:sectPr w:rsidR="00FE6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3063"/>
    <w:multiLevelType w:val="multilevel"/>
    <w:tmpl w:val="F8B24AE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0497C"/>
    <w:multiLevelType w:val="multilevel"/>
    <w:tmpl w:val="BFA2491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DD4BDF"/>
    <w:multiLevelType w:val="multilevel"/>
    <w:tmpl w:val="F634ED3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31322"/>
    <w:multiLevelType w:val="multilevel"/>
    <w:tmpl w:val="5A2813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E5312"/>
    <w:multiLevelType w:val="multilevel"/>
    <w:tmpl w:val="1F1612B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84567"/>
    <w:multiLevelType w:val="multilevel"/>
    <w:tmpl w:val="7D72E21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F5095"/>
    <w:multiLevelType w:val="multilevel"/>
    <w:tmpl w:val="5058A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D78F4"/>
    <w:multiLevelType w:val="multilevel"/>
    <w:tmpl w:val="0EE4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8E5EA6"/>
    <w:multiLevelType w:val="multilevel"/>
    <w:tmpl w:val="8DA695F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AD6FA9"/>
    <w:multiLevelType w:val="multilevel"/>
    <w:tmpl w:val="D86C1F9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D76BEF"/>
    <w:multiLevelType w:val="multilevel"/>
    <w:tmpl w:val="047439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F5751E"/>
    <w:multiLevelType w:val="multilevel"/>
    <w:tmpl w:val="99F279B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5"/>
  </w:num>
  <w:num w:numId="5">
    <w:abstractNumId w:val="10"/>
  </w:num>
  <w:num w:numId="6">
    <w:abstractNumId w:val="4"/>
  </w:num>
  <w:num w:numId="7">
    <w:abstractNumId w:val="0"/>
  </w:num>
  <w:num w:numId="8">
    <w:abstractNumId w:val="2"/>
  </w:num>
  <w:num w:numId="9">
    <w:abstractNumId w:val="9"/>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109"/>
    <w:rsid w:val="00B76109"/>
    <w:rsid w:val="00FE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7346-C8EB-4309-A4D2-94829C14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6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61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61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761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B76109"/>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link w:val="Heading7Char"/>
    <w:uiPriority w:val="9"/>
    <w:qFormat/>
    <w:rsid w:val="00B76109"/>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1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61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610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7610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B76109"/>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uiPriority w:val="9"/>
    <w:rsid w:val="00B76109"/>
    <w:rPr>
      <w:rFonts w:ascii="Times New Roman" w:eastAsia="Times New Roman" w:hAnsi="Times New Roman" w:cs="Times New Roman"/>
      <w:sz w:val="24"/>
      <w:szCs w:val="24"/>
    </w:rPr>
  </w:style>
  <w:style w:type="character" w:styleId="Strong">
    <w:name w:val="Strong"/>
    <w:basedOn w:val="DefaultParagraphFont"/>
    <w:uiPriority w:val="22"/>
    <w:qFormat/>
    <w:rsid w:val="00B76109"/>
    <w:rPr>
      <w:b/>
      <w:bCs/>
    </w:rPr>
  </w:style>
  <w:style w:type="character" w:styleId="Hyperlink">
    <w:name w:val="Hyperlink"/>
    <w:basedOn w:val="DefaultParagraphFont"/>
    <w:uiPriority w:val="99"/>
    <w:semiHidden/>
    <w:unhideWhenUsed/>
    <w:rsid w:val="00B76109"/>
    <w:rPr>
      <w:color w:val="0000FF"/>
      <w:u w:val="single"/>
    </w:rPr>
  </w:style>
  <w:style w:type="character" w:styleId="FollowedHyperlink">
    <w:name w:val="FollowedHyperlink"/>
    <w:basedOn w:val="DefaultParagraphFont"/>
    <w:uiPriority w:val="99"/>
    <w:semiHidden/>
    <w:unhideWhenUsed/>
    <w:rsid w:val="00B76109"/>
    <w:rPr>
      <w:color w:val="800080"/>
      <w:u w:val="single"/>
    </w:rPr>
  </w:style>
  <w:style w:type="paragraph" w:styleId="NormalWeb">
    <w:name w:val="Normal (Web)"/>
    <w:basedOn w:val="Normal"/>
    <w:uiPriority w:val="99"/>
    <w:semiHidden/>
    <w:unhideWhenUsed/>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style2">
    <w:name w:val="auto-style2"/>
    <w:basedOn w:val="DefaultParagraphFont"/>
    <w:rsid w:val="00B76109"/>
  </w:style>
  <w:style w:type="paragraph" w:styleId="BodyTextIndent">
    <w:name w:val="Body Text Indent"/>
    <w:basedOn w:val="Normal"/>
    <w:link w:val="BodyTextIndentChar"/>
    <w:uiPriority w:val="99"/>
    <w:semiHidden/>
    <w:unhideWhenUsed/>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B7610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76109"/>
    <w:rPr>
      <w:rFonts w:ascii="Times New Roman" w:eastAsia="Times New Roman" w:hAnsi="Times New Roman" w:cs="Times New Roman"/>
      <w:sz w:val="24"/>
      <w:szCs w:val="24"/>
    </w:rPr>
  </w:style>
  <w:style w:type="character" w:customStyle="1" w:styleId="auto-style1">
    <w:name w:val="auto-style1"/>
    <w:basedOn w:val="DefaultParagraphFont"/>
    <w:rsid w:val="00B76109"/>
  </w:style>
  <w:style w:type="character" w:styleId="Emphasis">
    <w:name w:val="Emphasis"/>
    <w:basedOn w:val="DefaultParagraphFont"/>
    <w:uiPriority w:val="20"/>
    <w:qFormat/>
    <w:rsid w:val="00B76109"/>
    <w:rPr>
      <w:i/>
      <w:iCs/>
    </w:rPr>
  </w:style>
  <w:style w:type="paragraph" w:styleId="BodyTextIndent3">
    <w:name w:val="Body Text Indent 3"/>
    <w:basedOn w:val="Normal"/>
    <w:link w:val="BodyTextIndent3Char"/>
    <w:uiPriority w:val="99"/>
    <w:semiHidden/>
    <w:unhideWhenUsed/>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B76109"/>
    <w:rPr>
      <w:rFonts w:ascii="Times New Roman" w:eastAsia="Times New Roman" w:hAnsi="Times New Roman" w:cs="Times New Roman"/>
      <w:sz w:val="24"/>
      <w:szCs w:val="24"/>
    </w:rPr>
  </w:style>
  <w:style w:type="paragraph" w:styleId="Title">
    <w:name w:val="Title"/>
    <w:basedOn w:val="Normal"/>
    <w:link w:val="TitleChar"/>
    <w:uiPriority w:val="10"/>
    <w:qFormat/>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B76109"/>
    <w:rPr>
      <w:rFonts w:ascii="Times New Roman" w:eastAsia="Times New Roman" w:hAnsi="Times New Roman" w:cs="Times New Roman"/>
      <w:sz w:val="24"/>
      <w:szCs w:val="24"/>
    </w:rPr>
  </w:style>
  <w:style w:type="paragraph" w:customStyle="1" w:styleId="1paragraph">
    <w:name w:val="1paragraph"/>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
    <w:name w:val="t1"/>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B76109"/>
    <w:rPr>
      <w:rFonts w:ascii="Times New Roman" w:eastAsia="Times New Roman" w:hAnsi="Times New Roman" w:cs="Times New Roman"/>
      <w:sz w:val="24"/>
      <w:szCs w:val="24"/>
    </w:rPr>
  </w:style>
  <w:style w:type="paragraph" w:customStyle="1" w:styleId="quoteindent">
    <w:name w:val="quoteindent"/>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w15">
    <w:name w:val="law15"/>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B76109"/>
    <w:rPr>
      <w:rFonts w:ascii="Times New Roman" w:eastAsia="Times New Roman" w:hAnsi="Times New Roman" w:cs="Times New Roman"/>
      <w:sz w:val="24"/>
      <w:szCs w:val="24"/>
    </w:rPr>
  </w:style>
  <w:style w:type="paragraph" w:customStyle="1" w:styleId="p28">
    <w:name w:val="p28"/>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B76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B76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buttontext">
    <w:name w:val="stbuttontext"/>
    <w:basedOn w:val="DefaultParagraphFont"/>
    <w:rsid w:val="00B7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4223">
      <w:bodyDiv w:val="1"/>
      <w:marLeft w:val="0"/>
      <w:marRight w:val="0"/>
      <w:marTop w:val="0"/>
      <w:marBottom w:val="0"/>
      <w:divBdr>
        <w:top w:val="none" w:sz="0" w:space="0" w:color="auto"/>
        <w:left w:val="none" w:sz="0" w:space="0" w:color="auto"/>
        <w:bottom w:val="none" w:sz="0" w:space="0" w:color="auto"/>
        <w:right w:val="none" w:sz="0" w:space="0" w:color="auto"/>
      </w:divBdr>
      <w:divsChild>
        <w:div w:id="1399402861">
          <w:marLeft w:val="0"/>
          <w:marRight w:val="0"/>
          <w:marTop w:val="0"/>
          <w:marBottom w:val="0"/>
          <w:divBdr>
            <w:top w:val="none" w:sz="0" w:space="0" w:color="auto"/>
            <w:left w:val="none" w:sz="0" w:space="0" w:color="auto"/>
            <w:bottom w:val="none" w:sz="0" w:space="0" w:color="auto"/>
            <w:right w:val="none" w:sz="0" w:space="0" w:color="auto"/>
          </w:divBdr>
          <w:divsChild>
            <w:div w:id="70124044">
              <w:blockQuote w:val="1"/>
              <w:marLeft w:val="900"/>
              <w:marRight w:val="540"/>
              <w:marTop w:val="0"/>
              <w:marBottom w:val="0"/>
              <w:divBdr>
                <w:top w:val="none" w:sz="0" w:space="0" w:color="auto"/>
                <w:left w:val="none" w:sz="0" w:space="0" w:color="auto"/>
                <w:bottom w:val="none" w:sz="0" w:space="0" w:color="auto"/>
                <w:right w:val="none" w:sz="0" w:space="0" w:color="auto"/>
              </w:divBdr>
            </w:div>
            <w:div w:id="33240162">
              <w:blockQuote w:val="1"/>
              <w:marLeft w:val="900"/>
              <w:marRight w:val="5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bleknot.com/EYR/Abatement-1.zip" TargetMode="External"/><Relationship Id="rId13" Type="http://schemas.openxmlformats.org/officeDocument/2006/relationships/image" Target="media/image2.gif"/><Relationship Id="rId18" Type="http://schemas.openxmlformats.org/officeDocument/2006/relationships/hyperlink" Target="http://freedom-school.com/attention/index.htm" TargetMode="External"/><Relationship Id="rId26" Type="http://schemas.openxmlformats.org/officeDocument/2006/relationships/hyperlink" Target="http://freedom-school.com/griswold/index.htm" TargetMode="External"/><Relationship Id="rId39" Type="http://schemas.openxmlformats.org/officeDocument/2006/relationships/hyperlink" Target="http://freedom-school.com/travel/index.htm" TargetMode="External"/><Relationship Id="rId3" Type="http://schemas.openxmlformats.org/officeDocument/2006/relationships/settings" Target="settings.xml"/><Relationship Id="rId21" Type="http://schemas.openxmlformats.org/officeDocument/2006/relationships/hyperlink" Target="http://freedom-school.com/bonds/index.htm" TargetMode="External"/><Relationship Id="rId34" Type="http://schemas.openxmlformats.org/officeDocument/2006/relationships/hyperlink" Target="http://freedom-school.com/money/index.htm" TargetMode="External"/><Relationship Id="rId42" Type="http://schemas.openxmlformats.org/officeDocument/2006/relationships/hyperlink" Target="http://freedom-school.com/donation.html" TargetMode="External"/><Relationship Id="rId47" Type="http://schemas.openxmlformats.org/officeDocument/2006/relationships/fontTable" Target="fontTable.xml"/><Relationship Id="rId7" Type="http://schemas.openxmlformats.org/officeDocument/2006/relationships/hyperlink" Target="http://www.faganfinder.com/translate/ref.php?from=en" TargetMode="External"/><Relationship Id="rId12" Type="http://schemas.openxmlformats.org/officeDocument/2006/relationships/hyperlink" Target="https://www.addtoany.com/share#url=file%3A%2F%2F%2FC%3A%2FUsers%2FDell%2FDesktop%2FCheryl%2520Lynn%2520Kissell%2520%25202%2520folder%2FCOMMENTS%2520FROM%2520THE%2520PROFESSOR%2520ON%2520TRAFFIC%2520CITATIONS.htm&amp;title=COMMENTS%20FROM%20THE%20PROFESSOR%20ON%20TRAFFIC%20CITATIONS" TargetMode="External"/><Relationship Id="rId17" Type="http://schemas.openxmlformats.org/officeDocument/2006/relationships/hyperlink" Target="http://freedom-school.com/al-adask/index.htm" TargetMode="External"/><Relationship Id="rId25" Type="http://schemas.openxmlformats.org/officeDocument/2006/relationships/hyperlink" Target="http://freedom-school.com/health/index.htm" TargetMode="External"/><Relationship Id="rId33" Type="http://schemas.openxmlformats.org/officeDocument/2006/relationships/hyperlink" Target="http://freedom-school.com/luis-ewing/index.htm" TargetMode="External"/><Relationship Id="rId38" Type="http://schemas.openxmlformats.org/officeDocument/2006/relationships/hyperlink" Target="http://freedom-school.com/tax-matters/index.htm" TargetMode="External"/><Relationship Id="rId46" Type="http://schemas.openxmlformats.org/officeDocument/2006/relationships/hyperlink" Target="http://freedom-school.com/index.htm"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freedom-school.com/belligerent-claimant/index.htm" TargetMode="External"/><Relationship Id="rId29" Type="http://schemas.openxmlformats.org/officeDocument/2006/relationships/hyperlink" Target="http://freedom-school.com/jurisdiction/index.htm" TargetMode="External"/><Relationship Id="rId41" Type="http://schemas.openxmlformats.org/officeDocument/2006/relationships/hyperlink" Target="http://freedom-school.com/video.html" TargetMode="External"/><Relationship Id="rId1" Type="http://schemas.openxmlformats.org/officeDocument/2006/relationships/numbering" Target="numbering.xml"/><Relationship Id="rId6" Type="http://schemas.openxmlformats.org/officeDocument/2006/relationships/hyperlink" Target="javascript:ts('body',-1)" TargetMode="External"/><Relationship Id="rId11" Type="http://schemas.openxmlformats.org/officeDocument/2006/relationships/hyperlink" Target="http://freedom-school.com/speciality-areas.html" TargetMode="External"/><Relationship Id="rId24" Type="http://schemas.openxmlformats.org/officeDocument/2006/relationships/hyperlink" Target="http://freedom-school.com/graphics/index.htm" TargetMode="External"/><Relationship Id="rId32" Type="http://schemas.openxmlformats.org/officeDocument/2006/relationships/hyperlink" Target="http://freedom-school.com/lewis-mohr/index.htm" TargetMode="External"/><Relationship Id="rId37" Type="http://schemas.openxmlformats.org/officeDocument/2006/relationships/hyperlink" Target="http://freedom-school.com/stuff/index.htm" TargetMode="External"/><Relationship Id="rId40" Type="http://schemas.openxmlformats.org/officeDocument/2006/relationships/hyperlink" Target="http://freedom-school.com/truth/index.htm" TargetMode="External"/><Relationship Id="rId45" Type="http://schemas.openxmlformats.org/officeDocument/2006/relationships/hyperlink" Target="http://www.google.com/privacy_ads.html" TargetMode="External"/><Relationship Id="rId5" Type="http://schemas.openxmlformats.org/officeDocument/2006/relationships/hyperlink" Target="javascript:ts('body',1)" TargetMode="External"/><Relationship Id="rId15" Type="http://schemas.openxmlformats.org/officeDocument/2006/relationships/image" Target="media/image3.gif"/><Relationship Id="rId23" Type="http://schemas.openxmlformats.org/officeDocument/2006/relationships/hyperlink" Target="http://freedom-school.com/education/index.htm" TargetMode="External"/><Relationship Id="rId28" Type="http://schemas.openxmlformats.org/officeDocument/2006/relationships/hyperlink" Target="http://freedom-school.com/jerry-kirk/index.htm" TargetMode="External"/><Relationship Id="rId36" Type="http://schemas.openxmlformats.org/officeDocument/2006/relationships/hyperlink" Target="http://freedom-school.com/reading-room/index.htm" TargetMode="External"/><Relationship Id="rId10" Type="http://schemas.openxmlformats.org/officeDocument/2006/relationships/image" Target="media/image1.png"/><Relationship Id="rId19" Type="http://schemas.openxmlformats.org/officeDocument/2006/relationships/hyperlink" Target="http://freedom-school.com/aware/index.htm" TargetMode="External"/><Relationship Id="rId31" Type="http://schemas.openxmlformats.org/officeDocument/2006/relationships/hyperlink" Target="http://freedom-school.com/lee-brobst/index.htm" TargetMode="External"/><Relationship Id="rId44" Type="http://schemas.openxmlformats.org/officeDocument/2006/relationships/hyperlink" Target="http://www.sedm.org/Subscriptions/Forms/MemLaw/CommercialSpeech.pdf" TargetMode="External"/><Relationship Id="rId4" Type="http://schemas.openxmlformats.org/officeDocument/2006/relationships/webSettings" Target="webSettings.xml"/><Relationship Id="rId9" Type="http://schemas.openxmlformats.org/officeDocument/2006/relationships/hyperlink" Target="http://www.hobbleknot.com/software/winzip81.exe" TargetMode="External"/><Relationship Id="rId14" Type="http://schemas.openxmlformats.org/officeDocument/2006/relationships/hyperlink" Target="http://www.addtoany.com/subscribe?linkname=Freedom%20School&amp;linkurl=http%3A%2F%2Fwww.freedom-school.com%2F" TargetMode="External"/><Relationship Id="rId22" Type="http://schemas.openxmlformats.org/officeDocument/2006/relationships/hyperlink" Target="http://freedom-school.com/citizenship/index.htm" TargetMode="External"/><Relationship Id="rId27" Type="http://schemas.openxmlformats.org/officeDocument/2006/relationships/hyperlink" Target="http://freedom-school.com/history/index.htm" TargetMode="External"/><Relationship Id="rId30" Type="http://schemas.openxmlformats.org/officeDocument/2006/relationships/hyperlink" Target="http://freedom-school.com/law/index.htm" TargetMode="External"/><Relationship Id="rId35" Type="http://schemas.openxmlformats.org/officeDocument/2006/relationships/hyperlink" Target="http://freedom-school.com/reading-material/index.htm" TargetMode="External"/><Relationship Id="rId43" Type="http://schemas.openxmlformats.org/officeDocument/2006/relationships/image" Target="media/image4.gi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20962</Words>
  <Characters>119490</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2018-09-11T21:20:00Z</dcterms:created>
  <dcterms:modified xsi:type="dcterms:W3CDTF">2018-09-11T21:20:00Z</dcterms:modified>
</cp:coreProperties>
</file>